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A81" w:rsidRPr="00107A81" w:rsidRDefault="00107A81" w:rsidP="002E31F1">
      <w:pPr>
        <w:pStyle w:val="a4"/>
        <w:ind w:firstLine="0"/>
        <w:rPr>
          <w:bCs w:val="0"/>
          <w:sz w:val="22"/>
          <w:szCs w:val="22"/>
        </w:rPr>
      </w:pPr>
      <w:r w:rsidRPr="00107A81">
        <w:rPr>
          <w:bCs w:val="0"/>
          <w:sz w:val="22"/>
          <w:szCs w:val="22"/>
        </w:rPr>
        <w:t>Министерство образования и науки Российской Федерации</w:t>
      </w:r>
    </w:p>
    <w:p w:rsidR="00107A81" w:rsidRPr="00107A81" w:rsidRDefault="00107A81" w:rsidP="00107A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7A81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:rsidR="00107A81" w:rsidRPr="00107A81" w:rsidRDefault="00107A81" w:rsidP="00107A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7A81">
        <w:rPr>
          <w:rFonts w:ascii="Times New Roman" w:hAnsi="Times New Roman" w:cs="Times New Roman"/>
        </w:rPr>
        <w:t xml:space="preserve"> высшего образования</w:t>
      </w:r>
    </w:p>
    <w:p w:rsidR="00107A81" w:rsidRPr="00107A81" w:rsidRDefault="00107A81" w:rsidP="00107A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7A81">
        <w:rPr>
          <w:rFonts w:ascii="Times New Roman" w:hAnsi="Times New Roman" w:cs="Times New Roman"/>
        </w:rPr>
        <w:t>«Российский экономический университет имени Г.В. Плеханова»</w:t>
      </w:r>
    </w:p>
    <w:p w:rsidR="00107A81" w:rsidRPr="00107A81" w:rsidRDefault="00107A81" w:rsidP="00107A81">
      <w:pPr>
        <w:pStyle w:val="a6"/>
        <w:rPr>
          <w:sz w:val="22"/>
          <w:szCs w:val="22"/>
        </w:rPr>
      </w:pPr>
    </w:p>
    <w:p w:rsidR="00107A81" w:rsidRPr="00107A81" w:rsidRDefault="00107A81" w:rsidP="00107A81">
      <w:pPr>
        <w:pStyle w:val="a6"/>
        <w:jc w:val="center"/>
        <w:rPr>
          <w:sz w:val="22"/>
          <w:szCs w:val="22"/>
        </w:rPr>
      </w:pPr>
      <w:r w:rsidRPr="00107A81">
        <w:rPr>
          <w:sz w:val="22"/>
          <w:szCs w:val="22"/>
        </w:rPr>
        <w:t>Факультет ДО</w:t>
      </w:r>
    </w:p>
    <w:p w:rsidR="00107A81" w:rsidRPr="00107A81" w:rsidRDefault="00107A81" w:rsidP="00107A81">
      <w:pPr>
        <w:pStyle w:val="a6"/>
        <w:jc w:val="center"/>
        <w:rPr>
          <w:sz w:val="22"/>
          <w:szCs w:val="22"/>
        </w:rPr>
      </w:pPr>
      <w:r w:rsidRPr="00107A81">
        <w:rPr>
          <w:sz w:val="22"/>
          <w:szCs w:val="22"/>
        </w:rPr>
        <w:t>Кафедра теории менеджмента и бизнес-технологий</w:t>
      </w:r>
    </w:p>
    <w:p w:rsidR="00107A81" w:rsidRPr="00107A81" w:rsidRDefault="00107A81" w:rsidP="00107A81">
      <w:pPr>
        <w:pStyle w:val="a6"/>
        <w:jc w:val="center"/>
        <w:rPr>
          <w:sz w:val="22"/>
          <w:szCs w:val="22"/>
        </w:rPr>
      </w:pPr>
    </w:p>
    <w:p w:rsidR="0023248F" w:rsidRPr="0023248F" w:rsidRDefault="0023248F" w:rsidP="00107A81">
      <w:pPr>
        <w:pStyle w:val="a6"/>
        <w:rPr>
          <w:sz w:val="22"/>
          <w:szCs w:val="22"/>
        </w:rPr>
      </w:pPr>
      <w:r w:rsidRPr="0023248F">
        <w:rPr>
          <w:sz w:val="22"/>
          <w:szCs w:val="22"/>
        </w:rPr>
        <w:t xml:space="preserve">Направления 38.03.02 "Менеджмент"  </w:t>
      </w:r>
    </w:p>
    <w:p w:rsidR="00107A81" w:rsidRPr="0023248F" w:rsidRDefault="00CE1EF3" w:rsidP="00107A81">
      <w:pPr>
        <w:pStyle w:val="a6"/>
        <w:rPr>
          <w:sz w:val="22"/>
          <w:szCs w:val="22"/>
        </w:rPr>
      </w:pPr>
      <w:r>
        <w:rPr>
          <w:sz w:val="22"/>
          <w:szCs w:val="22"/>
        </w:rPr>
        <w:t>Профиль "</w:t>
      </w:r>
      <w:r w:rsidR="002E31F1">
        <w:rPr>
          <w:sz w:val="22"/>
          <w:szCs w:val="22"/>
        </w:rPr>
        <w:t>Экономика и управление организацией</w:t>
      </w:r>
      <w:r w:rsidR="0023248F" w:rsidRPr="0023248F">
        <w:rPr>
          <w:sz w:val="22"/>
          <w:szCs w:val="22"/>
        </w:rPr>
        <w:t>"</w:t>
      </w:r>
    </w:p>
    <w:p w:rsidR="00107A81" w:rsidRPr="00107A81" w:rsidRDefault="00107A81" w:rsidP="00107A81">
      <w:pPr>
        <w:pStyle w:val="a6"/>
        <w:rPr>
          <w:sz w:val="22"/>
          <w:szCs w:val="22"/>
        </w:rPr>
      </w:pPr>
    </w:p>
    <w:p w:rsidR="00107A81" w:rsidRPr="00107A81" w:rsidRDefault="00107A81" w:rsidP="00107A81">
      <w:pPr>
        <w:tabs>
          <w:tab w:val="left" w:pos="9355"/>
        </w:tabs>
        <w:spacing w:after="0" w:line="240" w:lineRule="auto"/>
        <w:ind w:right="-5" w:firstLine="5940"/>
        <w:jc w:val="center"/>
        <w:rPr>
          <w:rFonts w:ascii="Times New Roman" w:hAnsi="Times New Roman" w:cs="Times New Roman"/>
        </w:rPr>
      </w:pPr>
      <w:r w:rsidRPr="00107A81">
        <w:rPr>
          <w:rFonts w:ascii="Times New Roman" w:hAnsi="Times New Roman" w:cs="Times New Roman"/>
        </w:rPr>
        <w:t>У Т В Е Р Ж Д А Ю</w:t>
      </w:r>
    </w:p>
    <w:p w:rsidR="00107A81" w:rsidRPr="00107A81" w:rsidRDefault="00107A81" w:rsidP="00107A81">
      <w:pPr>
        <w:pStyle w:val="4"/>
        <w:spacing w:before="0" w:after="0"/>
        <w:ind w:firstLine="5940"/>
        <w:jc w:val="center"/>
        <w:rPr>
          <w:sz w:val="22"/>
          <w:szCs w:val="22"/>
        </w:rPr>
      </w:pPr>
    </w:p>
    <w:p w:rsidR="00107A81" w:rsidRPr="00107A81" w:rsidRDefault="00107A81" w:rsidP="00107A81">
      <w:pPr>
        <w:pStyle w:val="4"/>
        <w:spacing w:before="0" w:after="0"/>
        <w:ind w:firstLine="5940"/>
        <w:jc w:val="center"/>
        <w:rPr>
          <w:sz w:val="22"/>
          <w:szCs w:val="22"/>
        </w:rPr>
      </w:pPr>
      <w:r w:rsidRPr="00107A81">
        <w:rPr>
          <w:sz w:val="22"/>
          <w:szCs w:val="22"/>
        </w:rPr>
        <w:t>Зав. кафедрой</w:t>
      </w:r>
    </w:p>
    <w:p w:rsidR="00107A81" w:rsidRPr="00107A81" w:rsidRDefault="00107A81" w:rsidP="00107A81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07A81">
        <w:rPr>
          <w:rFonts w:ascii="Times New Roman" w:hAnsi="Times New Roman" w:cs="Times New Roman"/>
        </w:rPr>
        <w:tab/>
      </w:r>
      <w:r w:rsidRPr="00107A81">
        <w:rPr>
          <w:rFonts w:ascii="Times New Roman" w:hAnsi="Times New Roman" w:cs="Times New Roman"/>
        </w:rPr>
        <w:tab/>
      </w:r>
      <w:r w:rsidRPr="00107A81">
        <w:rPr>
          <w:rFonts w:ascii="Times New Roman" w:hAnsi="Times New Roman" w:cs="Times New Roman"/>
        </w:rPr>
        <w:tab/>
      </w:r>
      <w:r w:rsidRPr="00107A81">
        <w:rPr>
          <w:rFonts w:ascii="Times New Roman" w:hAnsi="Times New Roman" w:cs="Times New Roman"/>
        </w:rPr>
        <w:tab/>
      </w:r>
      <w:r w:rsidRPr="00107A81">
        <w:rPr>
          <w:rFonts w:ascii="Times New Roman" w:hAnsi="Times New Roman" w:cs="Times New Roman"/>
        </w:rPr>
        <w:tab/>
      </w:r>
      <w:r w:rsidRPr="00107A81">
        <w:rPr>
          <w:rFonts w:ascii="Times New Roman" w:hAnsi="Times New Roman" w:cs="Times New Roman"/>
        </w:rPr>
        <w:tab/>
      </w:r>
      <w:r w:rsidRPr="00107A81">
        <w:rPr>
          <w:rFonts w:ascii="Times New Roman" w:hAnsi="Times New Roman" w:cs="Times New Roman"/>
        </w:rPr>
        <w:tab/>
      </w:r>
      <w:r w:rsidRPr="00107A81">
        <w:rPr>
          <w:rFonts w:ascii="Times New Roman" w:hAnsi="Times New Roman" w:cs="Times New Roman"/>
        </w:rPr>
        <w:tab/>
      </w:r>
      <w:r w:rsidRPr="00107A81">
        <w:rPr>
          <w:rFonts w:ascii="Times New Roman" w:hAnsi="Times New Roman" w:cs="Times New Roman"/>
        </w:rPr>
        <w:tab/>
      </w:r>
      <w:r w:rsidR="00CE1EF3">
        <w:rPr>
          <w:rFonts w:ascii="Times New Roman" w:hAnsi="Times New Roman" w:cs="Times New Roman"/>
          <w:u w:val="single"/>
        </w:rPr>
        <w:t xml:space="preserve">       </w:t>
      </w:r>
      <w:r w:rsidR="00122915">
        <w:rPr>
          <w:rFonts w:ascii="Times New Roman" w:hAnsi="Times New Roman" w:cs="Times New Roman"/>
          <w:u w:val="single"/>
        </w:rPr>
        <w:t>Петров</w:t>
      </w:r>
      <w:bookmarkStart w:id="0" w:name="_GoBack"/>
      <w:bookmarkEnd w:id="0"/>
      <w:r w:rsidR="00CE1EF3">
        <w:rPr>
          <w:rFonts w:ascii="Times New Roman" w:hAnsi="Times New Roman" w:cs="Times New Roman"/>
          <w:u w:val="single"/>
        </w:rPr>
        <w:t xml:space="preserve"> И.</w:t>
      </w:r>
      <w:r w:rsidRPr="00107A81">
        <w:rPr>
          <w:rFonts w:ascii="Times New Roman" w:hAnsi="Times New Roman" w:cs="Times New Roman"/>
          <w:u w:val="single"/>
        </w:rPr>
        <w:t>В.</w:t>
      </w:r>
    </w:p>
    <w:p w:rsidR="00107A81" w:rsidRPr="00107A81" w:rsidRDefault="00107A81" w:rsidP="00107A81">
      <w:pPr>
        <w:spacing w:after="0" w:line="240" w:lineRule="auto"/>
        <w:rPr>
          <w:rFonts w:ascii="Times New Roman" w:hAnsi="Times New Roman" w:cs="Times New Roman"/>
        </w:rPr>
      </w:pPr>
    </w:p>
    <w:p w:rsidR="00107A81" w:rsidRPr="00107A81" w:rsidRDefault="002E31F1" w:rsidP="00107A81">
      <w:pPr>
        <w:tabs>
          <w:tab w:val="left" w:pos="9355"/>
        </w:tabs>
        <w:spacing w:after="0" w:line="240" w:lineRule="auto"/>
        <w:ind w:right="-5" w:firstLine="59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“___”_____________2018</w:t>
      </w:r>
      <w:r w:rsidR="00107A81" w:rsidRPr="00107A81">
        <w:rPr>
          <w:rFonts w:ascii="Times New Roman" w:hAnsi="Times New Roman" w:cs="Times New Roman"/>
        </w:rPr>
        <w:t xml:space="preserve"> г.</w:t>
      </w:r>
    </w:p>
    <w:p w:rsidR="00107A81" w:rsidRPr="00107A81" w:rsidRDefault="00107A81" w:rsidP="00107A81">
      <w:pPr>
        <w:pStyle w:val="2"/>
        <w:spacing w:before="0" w:after="0"/>
        <w:jc w:val="center"/>
        <w:rPr>
          <w:rFonts w:ascii="Times New Roman" w:hAnsi="Times New Roman" w:cs="Times New Roman"/>
          <w:bCs w:val="0"/>
          <w:sz w:val="22"/>
          <w:szCs w:val="22"/>
        </w:rPr>
      </w:pPr>
    </w:p>
    <w:p w:rsidR="00107A81" w:rsidRDefault="00107A81" w:rsidP="00107A81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sz w:val="22"/>
          <w:szCs w:val="22"/>
        </w:rPr>
      </w:pPr>
      <w:r w:rsidRPr="00107A81">
        <w:rPr>
          <w:rFonts w:ascii="Times New Roman" w:hAnsi="Times New Roman" w:cs="Times New Roman"/>
          <w:bCs w:val="0"/>
          <w:i w:val="0"/>
          <w:sz w:val="22"/>
          <w:szCs w:val="22"/>
        </w:rPr>
        <w:t>ЗАДАНИЕ</w:t>
      </w:r>
    </w:p>
    <w:p w:rsidR="00592C1D" w:rsidRPr="00592C1D" w:rsidRDefault="00592C1D" w:rsidP="00592C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C1D">
        <w:rPr>
          <w:rFonts w:ascii="Times New Roman" w:hAnsi="Times New Roman" w:cs="Times New Roman"/>
        </w:rPr>
        <w:t xml:space="preserve">Организационно-управленческую практику с </w:t>
      </w:r>
      <w:r w:rsidR="008A5B48" w:rsidRPr="0001051F">
        <w:rPr>
          <w:rFonts w:ascii="Times New Roman" w:hAnsi="Times New Roman" w:cs="Times New Roman"/>
          <w:b/>
          <w:sz w:val="24"/>
          <w:szCs w:val="24"/>
        </w:rPr>
        <w:t>08.01.18-18.02.18г.,</w:t>
      </w:r>
    </w:p>
    <w:p w:rsidR="00592C1D" w:rsidRPr="00592C1D" w:rsidRDefault="00592C1D" w:rsidP="00592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592C1D">
        <w:rPr>
          <w:rFonts w:ascii="Times New Roman" w:hAnsi="Times New Roman" w:cs="Times New Roman"/>
        </w:rPr>
        <w:t xml:space="preserve"> И на преддипломную практику  </w:t>
      </w:r>
      <w:r w:rsidRPr="00592C1D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712E4E">
        <w:rPr>
          <w:rFonts w:ascii="Times New Roman" w:hAnsi="Times New Roman" w:cs="Times New Roman"/>
          <w:b/>
          <w:sz w:val="24"/>
          <w:szCs w:val="24"/>
        </w:rPr>
        <w:t>19.02.18-13.05.18г.</w:t>
      </w:r>
    </w:p>
    <w:p w:rsidR="00107A81" w:rsidRPr="00107A81" w:rsidRDefault="00107A81" w:rsidP="00107A81">
      <w:pPr>
        <w:pBdr>
          <w:bottom w:val="single" w:sz="12" w:space="1" w:color="auto"/>
        </w:pBd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07A81" w:rsidRPr="00107A81" w:rsidRDefault="00107A81" w:rsidP="00107A81">
      <w:pPr>
        <w:pBdr>
          <w:bottom w:val="single" w:sz="12" w:space="1" w:color="auto"/>
        </w:pBd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107A81">
        <w:rPr>
          <w:rFonts w:ascii="Times New Roman" w:hAnsi="Times New Roman" w:cs="Times New Roman"/>
        </w:rPr>
        <w:t>Факультет</w:t>
      </w:r>
      <w:r w:rsidR="003F53C2">
        <w:rPr>
          <w:rFonts w:ascii="Times New Roman" w:hAnsi="Times New Roman" w:cs="Times New Roman"/>
        </w:rPr>
        <w:t xml:space="preserve"> ДО, 5</w:t>
      </w:r>
      <w:r w:rsidR="00CE1EF3">
        <w:rPr>
          <w:rFonts w:ascii="Times New Roman" w:hAnsi="Times New Roman" w:cs="Times New Roman"/>
        </w:rPr>
        <w:t xml:space="preserve"> курс, группа </w:t>
      </w:r>
      <w:r w:rsidR="008A5B48">
        <w:rPr>
          <w:rFonts w:ascii="Times New Roman" w:hAnsi="Times New Roman" w:cs="Times New Roman"/>
        </w:rPr>
        <w:t>97В-М02</w:t>
      </w:r>
      <w:r w:rsidR="00720688">
        <w:rPr>
          <w:rFonts w:ascii="Times New Roman" w:hAnsi="Times New Roman" w:cs="Times New Roman"/>
        </w:rPr>
        <w:t>/13</w:t>
      </w:r>
    </w:p>
    <w:p w:rsidR="00107A81" w:rsidRPr="00107A81" w:rsidRDefault="00107A81" w:rsidP="00107A81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</w:rPr>
      </w:pPr>
      <w:r w:rsidRPr="00107A81">
        <w:rPr>
          <w:rFonts w:ascii="Times New Roman" w:hAnsi="Times New Roman" w:cs="Times New Roman"/>
        </w:rPr>
        <w:t>(факультет, курс, группа)</w:t>
      </w:r>
    </w:p>
    <w:p w:rsidR="00107A81" w:rsidRPr="00107A81" w:rsidRDefault="00107A81" w:rsidP="00107A81">
      <w:pPr>
        <w:pBdr>
          <w:bottom w:val="single" w:sz="12" w:space="1" w:color="auto"/>
        </w:pBd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07A81" w:rsidRPr="00107A81" w:rsidRDefault="00107A81" w:rsidP="00107A81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</w:rPr>
      </w:pPr>
      <w:r w:rsidRPr="00107A81">
        <w:rPr>
          <w:rFonts w:ascii="Times New Roman" w:hAnsi="Times New Roman" w:cs="Times New Roman"/>
        </w:rPr>
        <w:t>(фамилия, имя, отчество)</w:t>
      </w:r>
    </w:p>
    <w:p w:rsidR="00107A81" w:rsidRPr="000E48DB" w:rsidRDefault="00CE1EF3" w:rsidP="00107A81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74296" w:rsidRPr="00B23628" w:rsidRDefault="002E31F1" w:rsidP="00890EA5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 w:rsidRPr="00AE376F">
        <w:rPr>
          <w:rFonts w:ascii="Times New Roman" w:hAnsi="Times New Roman" w:cs="Times New Roman"/>
          <w:highlight w:val="green"/>
        </w:rPr>
        <w:t xml:space="preserve"> </w:t>
      </w:r>
    </w:p>
    <w:p w:rsidR="00107A81" w:rsidRPr="00107A81" w:rsidRDefault="00107A81" w:rsidP="00107A81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</w:rPr>
      </w:pPr>
    </w:p>
    <w:tbl>
      <w:tblPr>
        <w:tblStyle w:val="aa"/>
        <w:tblpPr w:leftFromText="180" w:rightFromText="180" w:vertAnchor="text" w:horzAnchor="margin" w:tblpY="98"/>
        <w:tblW w:w="9669" w:type="dxa"/>
        <w:tblLook w:val="04A0" w:firstRow="1" w:lastRow="0" w:firstColumn="1" w:lastColumn="0" w:noHBand="0" w:noVBand="1"/>
      </w:tblPr>
      <w:tblGrid>
        <w:gridCol w:w="6516"/>
        <w:gridCol w:w="1565"/>
        <w:gridCol w:w="1588"/>
      </w:tblGrid>
      <w:tr w:rsidR="00107A81" w:rsidRPr="00107A81" w:rsidTr="00107A81"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81" w:rsidRPr="00107A81" w:rsidRDefault="00107A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7A81">
              <w:rPr>
                <w:rFonts w:ascii="Times New Roman" w:hAnsi="Times New Roman" w:cs="Times New Roman"/>
              </w:rPr>
              <w:t>Этапы  практики, содержание выполняемых работ и заданий по программе практики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81" w:rsidRPr="00107A81" w:rsidRDefault="00107A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A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выполнения</w:t>
            </w:r>
          </w:p>
        </w:tc>
      </w:tr>
      <w:tr w:rsidR="00107A81" w:rsidRPr="00107A81" w:rsidTr="00107A81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81" w:rsidRPr="00107A81" w:rsidRDefault="00107A8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81" w:rsidRPr="00107A81" w:rsidRDefault="00107A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7A81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  <w:r w:rsidRPr="00107A81">
              <w:rPr>
                <w:rFonts w:ascii="Times New Roman" w:hAnsi="Times New Roman" w:cs="Times New Roman"/>
              </w:rPr>
              <w:t>Окончание</w:t>
            </w:r>
          </w:p>
        </w:tc>
      </w:tr>
      <w:tr w:rsidR="00107A81" w:rsidRPr="00107A81" w:rsidTr="00107A8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  <w:r w:rsidRPr="00107A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  <w:r w:rsidRPr="00107A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  <w:r w:rsidRPr="00107A81">
              <w:rPr>
                <w:rFonts w:ascii="Times New Roman" w:hAnsi="Times New Roman" w:cs="Times New Roman"/>
              </w:rPr>
              <w:t>3</w:t>
            </w:r>
          </w:p>
        </w:tc>
      </w:tr>
      <w:tr w:rsidR="00107A81" w:rsidRPr="00107A81" w:rsidTr="00107A8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81" w:rsidRPr="00107A81" w:rsidRDefault="00107A81">
            <w:pPr>
              <w:pStyle w:val="a9"/>
              <w:numPr>
                <w:ilvl w:val="0"/>
                <w:numId w:val="2"/>
              </w:numPr>
              <w:ind w:left="29" w:firstLine="0"/>
              <w:rPr>
                <w:rFonts w:ascii="Times New Roman" w:hAnsi="Times New Roman" w:cs="Times New Roman"/>
              </w:rPr>
            </w:pPr>
            <w:r w:rsidRPr="00107A81">
              <w:rPr>
                <w:rFonts w:ascii="Times New Roman" w:hAnsi="Times New Roman" w:cs="Times New Roman"/>
              </w:rPr>
              <w:t>Собрать и изучить следующую общую информацию об организации.</w:t>
            </w:r>
          </w:p>
          <w:p w:rsidR="00107A81" w:rsidRPr="00107A81" w:rsidRDefault="00107A81">
            <w:pPr>
              <w:pStyle w:val="a9"/>
              <w:numPr>
                <w:ilvl w:val="0"/>
                <w:numId w:val="4"/>
              </w:numPr>
              <w:ind w:left="29" w:firstLine="0"/>
              <w:rPr>
                <w:rFonts w:ascii="Times New Roman" w:hAnsi="Times New Roman" w:cs="Times New Roman"/>
              </w:rPr>
            </w:pPr>
            <w:r w:rsidRPr="00107A81">
              <w:rPr>
                <w:rFonts w:ascii="Times New Roman" w:hAnsi="Times New Roman" w:cs="Times New Roman"/>
                <w:color w:val="000000" w:themeColor="text1"/>
              </w:rPr>
              <w:t>Общая характеристика организации как объекта управления</w:t>
            </w:r>
            <w:r w:rsidRPr="00107A81">
              <w:rPr>
                <w:rFonts w:ascii="Times New Roman" w:hAnsi="Times New Roman" w:cs="Times New Roman"/>
              </w:rPr>
              <w:t>: вид деятельности в заданной сфере (производство, услуги, торговля), профиль, краткая история, место на рынке, основные показатели деятельности, организация деятельности – наличие филиальной сети и т.п.)</w:t>
            </w:r>
          </w:p>
          <w:p w:rsidR="00107A81" w:rsidRPr="00107A81" w:rsidRDefault="00107A81">
            <w:pPr>
              <w:pStyle w:val="a9"/>
              <w:numPr>
                <w:ilvl w:val="0"/>
                <w:numId w:val="4"/>
              </w:numPr>
              <w:ind w:left="29" w:firstLine="0"/>
              <w:rPr>
                <w:rFonts w:ascii="Times New Roman" w:hAnsi="Times New Roman" w:cs="Times New Roman"/>
              </w:rPr>
            </w:pPr>
            <w:r w:rsidRPr="00107A81">
              <w:rPr>
                <w:rFonts w:ascii="Times New Roman" w:hAnsi="Times New Roman" w:cs="Times New Roman"/>
              </w:rPr>
              <w:t>Описание технологии создания товара (оказание услуги, ведения торговли). Общая характеристика процесса создания ценности продукта/услуги в организации (выбрать один пример для описания. Графическое представление цепочки создания ценности.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81" w:rsidRPr="00107A81" w:rsidRDefault="00107A81">
            <w:pPr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rPr>
                <w:rFonts w:ascii="Times New Roman" w:hAnsi="Times New Roman" w:cs="Times New Roman"/>
              </w:rPr>
            </w:pPr>
          </w:p>
          <w:p w:rsidR="00107A81" w:rsidRPr="00107A81" w:rsidRDefault="008A5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F74296">
              <w:rPr>
                <w:rFonts w:ascii="Times New Roman" w:hAnsi="Times New Roman" w:cs="Times New Roman"/>
              </w:rPr>
              <w:t>.01.2018</w:t>
            </w:r>
          </w:p>
          <w:p w:rsidR="00107A81" w:rsidRPr="00107A81" w:rsidRDefault="00107A81">
            <w:pPr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rPr>
                <w:rFonts w:ascii="Times New Roman" w:hAnsi="Times New Roman" w:cs="Times New Roman"/>
              </w:rPr>
            </w:pPr>
          </w:p>
          <w:p w:rsidR="00107A81" w:rsidRPr="00107A81" w:rsidRDefault="00F74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8A5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F74296">
              <w:rPr>
                <w:rFonts w:ascii="Times New Roman" w:hAnsi="Times New Roman" w:cs="Times New Roman"/>
              </w:rPr>
              <w:t>.01.2018</w:t>
            </w: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F74296" w:rsidP="00F74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19.01.2018</w:t>
            </w:r>
          </w:p>
        </w:tc>
      </w:tr>
      <w:tr w:rsidR="00107A81" w:rsidRPr="00107A81" w:rsidTr="00107A8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81" w:rsidRPr="00107A81" w:rsidRDefault="00107A81">
            <w:pPr>
              <w:pStyle w:val="a9"/>
              <w:numPr>
                <w:ilvl w:val="0"/>
                <w:numId w:val="2"/>
              </w:numPr>
              <w:ind w:left="29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07A81">
              <w:rPr>
                <w:rFonts w:ascii="Times New Roman" w:hAnsi="Times New Roman" w:cs="Times New Roman"/>
                <w:color w:val="000000" w:themeColor="text1"/>
              </w:rPr>
              <w:t xml:space="preserve">Представить работу организации </w:t>
            </w:r>
            <w:proofErr w:type="gramStart"/>
            <w:r w:rsidRPr="00107A81">
              <w:rPr>
                <w:rFonts w:ascii="Times New Roman" w:hAnsi="Times New Roman" w:cs="Times New Roman"/>
                <w:color w:val="000000" w:themeColor="text1"/>
              </w:rPr>
              <w:t>( подразделения</w:t>
            </w:r>
            <w:proofErr w:type="gramEnd"/>
            <w:r w:rsidRPr="00107A81">
              <w:rPr>
                <w:rFonts w:ascii="Times New Roman" w:hAnsi="Times New Roman" w:cs="Times New Roman"/>
                <w:color w:val="000000" w:themeColor="text1"/>
              </w:rPr>
              <w:t>), в которой проходит практика, в виде бизнес-процессов</w:t>
            </w:r>
            <w:r w:rsidRPr="00107A81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  <w:p w:rsidR="00107A81" w:rsidRPr="00107A81" w:rsidRDefault="00107A81">
            <w:pPr>
              <w:pStyle w:val="a9"/>
              <w:numPr>
                <w:ilvl w:val="0"/>
                <w:numId w:val="6"/>
              </w:numPr>
              <w:ind w:left="29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07A81">
              <w:rPr>
                <w:rFonts w:ascii="Times New Roman" w:hAnsi="Times New Roman" w:cs="Times New Roman"/>
                <w:color w:val="000000" w:themeColor="text1"/>
              </w:rPr>
              <w:t>При описании использовать понятийный аппарат описания бизнес-процесса.</w:t>
            </w:r>
          </w:p>
          <w:p w:rsidR="00107A81" w:rsidRPr="00107A81" w:rsidRDefault="00107A81">
            <w:pPr>
              <w:pStyle w:val="a9"/>
              <w:numPr>
                <w:ilvl w:val="0"/>
                <w:numId w:val="6"/>
              </w:numPr>
              <w:ind w:left="29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07A81">
              <w:rPr>
                <w:rFonts w:ascii="Times New Roman" w:hAnsi="Times New Roman" w:cs="Times New Roman"/>
                <w:color w:val="000000" w:themeColor="text1"/>
              </w:rPr>
              <w:t>Описать словами последовательность процедур бизнес-процесса раскрывающих содержание деятельности и ее результат.</w:t>
            </w:r>
          </w:p>
          <w:p w:rsidR="00107A81" w:rsidRPr="00107A81" w:rsidRDefault="00107A81">
            <w:pPr>
              <w:pStyle w:val="a9"/>
              <w:numPr>
                <w:ilvl w:val="0"/>
                <w:numId w:val="6"/>
              </w:numPr>
              <w:ind w:left="29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07A81">
              <w:rPr>
                <w:rFonts w:ascii="Times New Roman" w:hAnsi="Times New Roman" w:cs="Times New Roman"/>
                <w:color w:val="000000" w:themeColor="text1"/>
              </w:rPr>
              <w:t xml:space="preserve">Выбрать один бизнес-процесс и построить диаграмму в формате </w:t>
            </w:r>
            <w:r w:rsidRPr="00107A81">
              <w:rPr>
                <w:rFonts w:ascii="Times New Roman" w:hAnsi="Times New Roman" w:cs="Times New Roman"/>
                <w:color w:val="000000" w:themeColor="text1"/>
                <w:lang w:val="en-US"/>
              </w:rPr>
              <w:t>workflow</w:t>
            </w:r>
            <w:r w:rsidRPr="00107A81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F74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20.01.2018</w:t>
            </w: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F74296" w:rsidRPr="00107A81" w:rsidRDefault="00F74296" w:rsidP="00F74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26.01.2018</w:t>
            </w: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F74296" w:rsidRPr="00107A81" w:rsidRDefault="00F74296" w:rsidP="00F74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03.02.2018</w:t>
            </w:r>
          </w:p>
          <w:p w:rsidR="00107A81" w:rsidRPr="00107A81" w:rsidRDefault="00107A81" w:rsidP="00CE1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F74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F74296" w:rsidRPr="00107A81" w:rsidRDefault="00F74296" w:rsidP="00F74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02.02.2018</w:t>
            </w:r>
          </w:p>
          <w:p w:rsidR="00F74296" w:rsidRDefault="00F74296" w:rsidP="00F74296">
            <w:pPr>
              <w:rPr>
                <w:rFonts w:ascii="Times New Roman" w:hAnsi="Times New Roman" w:cs="Times New Roman"/>
              </w:rPr>
            </w:pPr>
          </w:p>
          <w:p w:rsidR="00107A81" w:rsidRDefault="00F74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05.02.2018</w:t>
            </w:r>
          </w:p>
          <w:p w:rsidR="00F74296" w:rsidRPr="00107A81" w:rsidRDefault="00F74296">
            <w:pPr>
              <w:rPr>
                <w:rFonts w:ascii="Times New Roman" w:hAnsi="Times New Roman" w:cs="Times New Roman"/>
              </w:rPr>
            </w:pPr>
          </w:p>
        </w:tc>
      </w:tr>
      <w:tr w:rsidR="00107A81" w:rsidRPr="00107A81" w:rsidTr="00107A8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81" w:rsidRPr="00107A81" w:rsidRDefault="00107A81">
            <w:pPr>
              <w:pStyle w:val="a9"/>
              <w:numPr>
                <w:ilvl w:val="0"/>
                <w:numId w:val="2"/>
              </w:numPr>
              <w:ind w:left="29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07A81">
              <w:rPr>
                <w:rFonts w:ascii="Times New Roman" w:hAnsi="Times New Roman" w:cs="Times New Roman"/>
                <w:color w:val="000000" w:themeColor="text1"/>
              </w:rPr>
              <w:t>Провести анализ бизнес-процесса:</w:t>
            </w:r>
          </w:p>
          <w:p w:rsidR="00107A81" w:rsidRPr="00107A81" w:rsidRDefault="00107A81">
            <w:pPr>
              <w:pStyle w:val="a9"/>
              <w:numPr>
                <w:ilvl w:val="1"/>
                <w:numId w:val="2"/>
              </w:numPr>
              <w:ind w:left="0" w:firstLine="29"/>
              <w:rPr>
                <w:rFonts w:ascii="Times New Roman" w:hAnsi="Times New Roman" w:cs="Times New Roman"/>
                <w:color w:val="000000" w:themeColor="text1"/>
              </w:rPr>
            </w:pPr>
            <w:r w:rsidRPr="00107A81">
              <w:rPr>
                <w:rFonts w:ascii="Times New Roman" w:hAnsi="Times New Roman" w:cs="Times New Roman"/>
                <w:color w:val="000000" w:themeColor="text1"/>
              </w:rPr>
              <w:t xml:space="preserve">Определить Исполнителей бизнес-процесса (на основе организационной структуры организации) </w:t>
            </w:r>
          </w:p>
          <w:p w:rsidR="00107A81" w:rsidRPr="00107A81" w:rsidRDefault="00107A81">
            <w:pPr>
              <w:spacing w:after="216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</w:rPr>
            </w:pPr>
            <w:r w:rsidRPr="00107A81">
              <w:rPr>
                <w:rFonts w:ascii="Times New Roman" w:hAnsi="Times New Roman" w:cs="Times New Roman"/>
                <w:color w:val="000000" w:themeColor="text1"/>
              </w:rPr>
              <w:lastRenderedPageBreak/>
              <w:t>Увязать работы и исполнителей бизнес-процесса с движением документов. Приложить формы документов (или примеры их заполнения).</w:t>
            </w:r>
            <w:r w:rsidRPr="00107A81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</w:rPr>
              <w:t xml:space="preserve"> </w:t>
            </w:r>
          </w:p>
          <w:p w:rsidR="00107A81" w:rsidRPr="00107A81" w:rsidRDefault="00107A81">
            <w:pPr>
              <w:spacing w:after="216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</w:rPr>
            </w:pPr>
            <w:r w:rsidRPr="00107A81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val="en-US"/>
              </w:rPr>
              <w:t>b</w:t>
            </w:r>
            <w:r w:rsidRPr="00107A81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</w:rPr>
              <w:t xml:space="preserve">. Дать краткую </w:t>
            </w:r>
            <w:proofErr w:type="gramStart"/>
            <w:r w:rsidRPr="00107A81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</w:rPr>
              <w:t>характеристику  бизнес</w:t>
            </w:r>
            <w:proofErr w:type="gramEnd"/>
            <w:r w:rsidRPr="00107A81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</w:rPr>
              <w:t>-процесса "как есть".</w:t>
            </w:r>
          </w:p>
          <w:p w:rsidR="00107A81" w:rsidRPr="00107A81" w:rsidRDefault="00107A81" w:rsidP="00AE376F">
            <w:pPr>
              <w:spacing w:after="216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107A81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val="en-US"/>
              </w:rPr>
              <w:t>c</w:t>
            </w:r>
            <w:r w:rsidRPr="00107A81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</w:rPr>
              <w:t>.</w:t>
            </w:r>
            <w:r w:rsidR="00B23628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</w:rPr>
              <w:t xml:space="preserve">Построить и </w:t>
            </w:r>
            <w:proofErr w:type="gramStart"/>
            <w:r w:rsidR="00B23628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</w:rPr>
              <w:t>о</w:t>
            </w:r>
            <w:r w:rsidRPr="00107A81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</w:rPr>
              <w:t>писать  процесс</w:t>
            </w:r>
            <w:proofErr w:type="gramEnd"/>
            <w:r w:rsidRPr="00107A81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</w:rPr>
              <w:t xml:space="preserve"> "как есть".</w:t>
            </w:r>
            <w:r w:rsidRPr="00107A81">
              <w:rPr>
                <w:rFonts w:ascii="Times New Roman" w:eastAsia="Times New Roman" w:hAnsi="Times New Roman" w:cs="Times New Roman"/>
                <w:color w:val="000000"/>
              </w:rPr>
              <w:t xml:space="preserve"> IDEF0-модель «как есть»</w:t>
            </w:r>
            <w:r w:rsidR="00B23628">
              <w:rPr>
                <w:rFonts w:ascii="Times New Roman" w:eastAsia="Times New Roman" w:hAnsi="Times New Roman" w:cs="Times New Roman"/>
                <w:color w:val="000000"/>
              </w:rPr>
              <w:t xml:space="preserve"> в программе </w:t>
            </w:r>
            <w:r w:rsidR="00B2362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Vision</w:t>
            </w:r>
            <w:r w:rsidR="00B23628">
              <w:rPr>
                <w:rFonts w:ascii="Times New Roman" w:eastAsia="Times New Roman" w:hAnsi="Times New Roman" w:cs="Times New Roman"/>
                <w:color w:val="000000"/>
              </w:rPr>
              <w:t xml:space="preserve"> или</w:t>
            </w:r>
            <w:r w:rsidR="00B23628" w:rsidRPr="00B236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2362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Ramus</w:t>
            </w:r>
            <w:r w:rsidR="00B2362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AE376F" w:rsidRDefault="00AE376F" w:rsidP="00F74296">
            <w:pPr>
              <w:rPr>
                <w:rFonts w:ascii="Times New Roman" w:hAnsi="Times New Roman" w:cs="Times New Roman"/>
              </w:rPr>
            </w:pPr>
          </w:p>
          <w:p w:rsidR="00F74296" w:rsidRPr="00107A81" w:rsidRDefault="00F74296" w:rsidP="00F74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06.02.2018</w:t>
            </w:r>
          </w:p>
          <w:p w:rsid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AE376F" w:rsidRDefault="00AE376F">
            <w:pPr>
              <w:jc w:val="center"/>
              <w:rPr>
                <w:rFonts w:ascii="Times New Roman" w:hAnsi="Times New Roman" w:cs="Times New Roman"/>
              </w:rPr>
            </w:pPr>
          </w:p>
          <w:p w:rsidR="00AE376F" w:rsidRDefault="00AE376F">
            <w:pPr>
              <w:jc w:val="center"/>
              <w:rPr>
                <w:rFonts w:ascii="Times New Roman" w:hAnsi="Times New Roman" w:cs="Times New Roman"/>
              </w:rPr>
            </w:pPr>
          </w:p>
          <w:p w:rsidR="00AE376F" w:rsidRPr="00107A81" w:rsidRDefault="00AE376F">
            <w:pPr>
              <w:jc w:val="center"/>
              <w:rPr>
                <w:rFonts w:ascii="Times New Roman" w:hAnsi="Times New Roman" w:cs="Times New Roman"/>
              </w:rPr>
            </w:pPr>
          </w:p>
          <w:p w:rsidR="00F74296" w:rsidRPr="00107A81" w:rsidRDefault="00F74296" w:rsidP="00F74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08.02.2018</w:t>
            </w: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F74296" w:rsidRPr="00107A81" w:rsidRDefault="00F74296" w:rsidP="00F74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13.02.2018</w:t>
            </w: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AE376F" w:rsidRDefault="00AE376F" w:rsidP="00F74296">
            <w:pPr>
              <w:rPr>
                <w:rFonts w:ascii="Times New Roman" w:hAnsi="Times New Roman" w:cs="Times New Roman"/>
              </w:rPr>
            </w:pPr>
          </w:p>
          <w:p w:rsidR="00F74296" w:rsidRPr="00107A81" w:rsidRDefault="00F74296" w:rsidP="00F74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07.02.2018</w:t>
            </w:r>
          </w:p>
          <w:p w:rsid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AE376F" w:rsidRDefault="00AE376F">
            <w:pPr>
              <w:jc w:val="center"/>
              <w:rPr>
                <w:rFonts w:ascii="Times New Roman" w:hAnsi="Times New Roman" w:cs="Times New Roman"/>
              </w:rPr>
            </w:pPr>
          </w:p>
          <w:p w:rsidR="00AE376F" w:rsidRDefault="00AE376F">
            <w:pPr>
              <w:jc w:val="center"/>
              <w:rPr>
                <w:rFonts w:ascii="Times New Roman" w:hAnsi="Times New Roman" w:cs="Times New Roman"/>
              </w:rPr>
            </w:pPr>
          </w:p>
          <w:p w:rsidR="00AE376F" w:rsidRPr="00107A81" w:rsidRDefault="00AE376F">
            <w:pPr>
              <w:jc w:val="center"/>
              <w:rPr>
                <w:rFonts w:ascii="Times New Roman" w:hAnsi="Times New Roman" w:cs="Times New Roman"/>
              </w:rPr>
            </w:pPr>
          </w:p>
          <w:p w:rsidR="00F74296" w:rsidRPr="00107A81" w:rsidRDefault="00F74296" w:rsidP="00F74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12.02.2018</w:t>
            </w: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F74296" w:rsidP="00AE3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15.02.2018</w:t>
            </w:r>
          </w:p>
        </w:tc>
      </w:tr>
      <w:tr w:rsidR="00107A81" w:rsidRPr="00107A81" w:rsidTr="00107A8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81" w:rsidRDefault="00107A81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  <w:r w:rsidRPr="00107A81">
              <w:rPr>
                <w:rFonts w:ascii="Times New Roman" w:hAnsi="Times New Roman" w:cs="Times New Roman"/>
              </w:rPr>
              <w:lastRenderedPageBreak/>
              <w:t xml:space="preserve">Выполнить расчеты трудоемкости  бизнес-процесса подразделения и применить показатели оценки его результативности </w:t>
            </w:r>
          </w:p>
          <w:p w:rsidR="00DD2A4A" w:rsidRPr="00107A81" w:rsidRDefault="00DD2A4A" w:rsidP="00890EA5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81" w:rsidRPr="00107A81" w:rsidRDefault="00F74296" w:rsidP="00F74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1EF3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02.2018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96" w:rsidRPr="00107A81" w:rsidRDefault="008A5B48" w:rsidP="00F74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F74296">
              <w:rPr>
                <w:rFonts w:ascii="Times New Roman" w:hAnsi="Times New Roman" w:cs="Times New Roman"/>
              </w:rPr>
              <w:t>.02.2018</w:t>
            </w: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A81" w:rsidRPr="00107A81" w:rsidTr="00107A8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81" w:rsidRPr="00AE376F" w:rsidRDefault="00107A81" w:rsidP="00AE376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AE376F">
              <w:rPr>
                <w:color w:val="000000" w:themeColor="text1"/>
                <w:sz w:val="22"/>
                <w:szCs w:val="22"/>
              </w:rPr>
              <w:t>5.Используя различные виды анализа процесса выполнить анализ  проблем процесса: выделение проблемных областей.</w:t>
            </w:r>
          </w:p>
          <w:p w:rsidR="00107A81" w:rsidRPr="00AE376F" w:rsidRDefault="00107A81" w:rsidP="00AE376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AE376F">
              <w:rPr>
                <w:color w:val="000000" w:themeColor="text1"/>
                <w:sz w:val="22"/>
                <w:szCs w:val="22"/>
              </w:rPr>
              <w:t xml:space="preserve">а. Ранжировать процессы на основе субъективной оценки. </w:t>
            </w:r>
            <w:proofErr w:type="gramStart"/>
            <w:r w:rsidRPr="00AE376F">
              <w:rPr>
                <w:color w:val="000000" w:themeColor="text1"/>
                <w:sz w:val="22"/>
                <w:szCs w:val="22"/>
              </w:rPr>
              <w:t>б.Выполнить  анализ</w:t>
            </w:r>
            <w:proofErr w:type="gramEnd"/>
            <w:r w:rsidRPr="00AE376F">
              <w:rPr>
                <w:color w:val="000000" w:themeColor="text1"/>
                <w:sz w:val="22"/>
                <w:szCs w:val="22"/>
              </w:rPr>
              <w:t xml:space="preserve"> процесса по отношению к типовым требованиям. (</w:t>
            </w:r>
            <w:proofErr w:type="gramStart"/>
            <w:r w:rsidRPr="00AE376F">
              <w:rPr>
                <w:color w:val="000000" w:themeColor="text1"/>
                <w:sz w:val="22"/>
                <w:szCs w:val="22"/>
              </w:rPr>
              <w:t>Например</w:t>
            </w:r>
            <w:proofErr w:type="gramEnd"/>
            <w:r w:rsidRPr="00AE376F">
              <w:rPr>
                <w:color w:val="000000" w:themeColor="text1"/>
                <w:sz w:val="22"/>
                <w:szCs w:val="22"/>
              </w:rPr>
              <w:t xml:space="preserve"> типовой процесс должен, на наш взгляд, удовлетворять следующим группам требований:</w:t>
            </w:r>
          </w:p>
          <w:p w:rsidR="00107A81" w:rsidRPr="00AE376F" w:rsidRDefault="00107A81" w:rsidP="00AE376F">
            <w:pPr>
              <w:numPr>
                <w:ilvl w:val="0"/>
                <w:numId w:val="8"/>
              </w:numPr>
              <w:shd w:val="clear" w:color="auto" w:fill="FFFFFF"/>
              <w:spacing w:before="240"/>
              <w:ind w:left="40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регламентация всех составляющих процесса;</w:t>
            </w:r>
          </w:p>
          <w:p w:rsidR="00107A81" w:rsidRPr="00AE376F" w:rsidRDefault="00107A81" w:rsidP="00AE376F">
            <w:pPr>
              <w:numPr>
                <w:ilvl w:val="0"/>
                <w:numId w:val="8"/>
              </w:numPr>
              <w:shd w:val="clear" w:color="auto" w:fill="FFFFFF"/>
              <w:spacing w:before="240"/>
              <w:ind w:left="40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использование цикла постоянного улучшения процесса PDCA.</w:t>
            </w:r>
            <w:r w:rsidRPr="00AE37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Требования к организации процесса, учитывающие рекомендации стандарта ИСО 9001, представить  таблично.</w:t>
            </w:r>
          </w:p>
          <w:p w:rsidR="00107A81" w:rsidRPr="00AE376F" w:rsidRDefault="00107A81" w:rsidP="00AE376F">
            <w:pPr>
              <w:shd w:val="clear" w:color="auto" w:fill="FFFFFF"/>
              <w:spacing w:before="240"/>
              <w:ind w:left="40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E376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a</w:t>
            </w:r>
            <w:r w:rsidRPr="00AE37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.При проведении анализа процесса должна быть собрана информация согласно требованиям, которые вы указали. </w:t>
            </w:r>
            <w:r w:rsidRPr="00AE376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b</w:t>
            </w:r>
            <w:r w:rsidRPr="00AE37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.Выполнение такой работы может быть целесообразным при осуществлении проекта реорганизации </w:t>
            </w:r>
            <w:proofErr w:type="gramStart"/>
            <w:r w:rsidRPr="00AE37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процессов  в</w:t>
            </w:r>
            <w:proofErr w:type="gramEnd"/>
            <w:r w:rsidRPr="00AE37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организации. </w:t>
            </w:r>
          </w:p>
          <w:p w:rsidR="00107A81" w:rsidRPr="00AE376F" w:rsidRDefault="00107A81" w:rsidP="00AE376F">
            <w:pPr>
              <w:shd w:val="clear" w:color="auto" w:fill="FFFFFF"/>
              <w:spacing w:before="240"/>
              <w:ind w:left="40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E376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c</w:t>
            </w:r>
            <w:r w:rsidRPr="00AE37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Процесс </w:t>
            </w:r>
            <w:proofErr w:type="gramStart"/>
            <w:r w:rsidRPr="00AE37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подвергнуть  анализу</w:t>
            </w:r>
            <w:proofErr w:type="gramEnd"/>
            <w:r w:rsidRPr="00AE37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на наличие цикла PDCA. </w:t>
            </w:r>
            <w:r w:rsidRPr="00AE376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d</w:t>
            </w:r>
            <w:r w:rsidRPr="00AE37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.Цикл PDCA создается вокруг процесса. Как это происходит</w:t>
            </w:r>
            <w:proofErr w:type="gramStart"/>
            <w:r w:rsidRPr="00AE37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 показать</w:t>
            </w:r>
            <w:proofErr w:type="gramEnd"/>
            <w:r w:rsidRPr="00AE37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схематично. </w:t>
            </w:r>
          </w:p>
          <w:p w:rsidR="00107A81" w:rsidRPr="00AE376F" w:rsidRDefault="00107A81" w:rsidP="00AE376F">
            <w:pPr>
              <w:shd w:val="clear" w:color="auto" w:fill="FFFFFF"/>
              <w:spacing w:before="240"/>
              <w:ind w:left="40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E376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e</w:t>
            </w:r>
            <w:r w:rsidRPr="00AE37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 Назначение функций цикла постоянного улучшения процесса показать в табличном виде.</w:t>
            </w:r>
          </w:p>
          <w:p w:rsidR="00107A81" w:rsidRPr="00AE376F" w:rsidRDefault="00107A81" w:rsidP="00AE376F">
            <w:pPr>
              <w:shd w:val="clear" w:color="auto" w:fill="FFFFFF"/>
              <w:spacing w:before="240"/>
              <w:ind w:left="40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E37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ж. Расписать функции цикла управления. </w:t>
            </w:r>
          </w:p>
          <w:p w:rsidR="00107A81" w:rsidRPr="00AE376F" w:rsidRDefault="00107A81" w:rsidP="00AE376F">
            <w:pPr>
              <w:shd w:val="clear" w:color="auto" w:fill="FFFFFF"/>
              <w:spacing w:before="240"/>
              <w:ind w:left="40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E37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з. Дать схему цикла управления по отклонениям.</w:t>
            </w:r>
          </w:p>
          <w:p w:rsidR="00107A81" w:rsidRPr="00AE376F" w:rsidRDefault="00107A81">
            <w:pPr>
              <w:pStyle w:val="3"/>
              <w:shd w:val="clear" w:color="auto" w:fill="FFFFFF"/>
              <w:outlineLvl w:val="2"/>
              <w:rPr>
                <w:b/>
                <w:color w:val="000000" w:themeColor="text1"/>
                <w:sz w:val="22"/>
                <w:szCs w:val="22"/>
              </w:rPr>
            </w:pPr>
            <w:r w:rsidRPr="00AE376F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6.Представить</w:t>
            </w:r>
            <w:r w:rsidRPr="00AE376F">
              <w:rPr>
                <w:b/>
                <w:color w:val="000000" w:themeColor="text1"/>
                <w:sz w:val="22"/>
                <w:szCs w:val="22"/>
              </w:rPr>
              <w:t xml:space="preserve"> визуальный анализ графических схем процесса.</w:t>
            </w:r>
          </w:p>
          <w:p w:rsidR="00107A81" w:rsidRPr="00AE376F" w:rsidRDefault="00107A81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E37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а.Схему</w:t>
            </w:r>
            <w:proofErr w:type="spellEnd"/>
            <w:r w:rsidRPr="00AE37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бизнес- </w:t>
            </w:r>
            <w:proofErr w:type="gramStart"/>
            <w:r w:rsidRPr="00AE37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процесса  подвергнуть</w:t>
            </w:r>
            <w:proofErr w:type="gramEnd"/>
            <w:r w:rsidRPr="00AE37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анализу с точки зрения входов и выходов. Анализ входов/выходов состоит их двух частей.</w:t>
            </w:r>
            <w:r w:rsidRPr="00AE37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107A81" w:rsidRDefault="00107A81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Анализ потребности во входах/анализ потребности в выходах.</w:t>
            </w:r>
          </w:p>
          <w:p w:rsidR="00AE376F" w:rsidRPr="00AE376F" w:rsidRDefault="00AE376F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07A81" w:rsidRPr="00AE376F" w:rsidRDefault="00107A81">
            <w:pPr>
              <w:numPr>
                <w:ilvl w:val="0"/>
                <w:numId w:val="10"/>
              </w:numPr>
              <w:shd w:val="clear" w:color="auto" w:fill="FFFFFF"/>
              <w:spacing w:before="133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Анализ неиспользуемых выходов.</w:t>
            </w:r>
          </w:p>
          <w:p w:rsidR="00107A81" w:rsidRPr="00AE376F" w:rsidRDefault="00107A81" w:rsidP="00AE376F">
            <w:pPr>
              <w:pStyle w:val="a3"/>
              <w:shd w:val="clear" w:color="auto" w:fill="FFFFFF"/>
              <w:spacing w:before="0" w:beforeAutospacing="0" w:after="133" w:afterAutospacing="0"/>
              <w:rPr>
                <w:color w:val="000000" w:themeColor="text1"/>
                <w:sz w:val="22"/>
                <w:szCs w:val="22"/>
              </w:rPr>
            </w:pPr>
            <w:r w:rsidRPr="00AE376F">
              <w:rPr>
                <w:rStyle w:val="ab"/>
                <w:i w:val="0"/>
                <w:color w:val="000000" w:themeColor="text1"/>
                <w:sz w:val="22"/>
                <w:szCs w:val="22"/>
                <w:shd w:val="clear" w:color="auto" w:fill="FFFFFF"/>
              </w:rPr>
              <w:t xml:space="preserve">б. Выполнить </w:t>
            </w:r>
            <w:r w:rsidRPr="00AE376F">
              <w:rPr>
                <w:color w:val="000000" w:themeColor="text1"/>
                <w:sz w:val="22"/>
                <w:szCs w:val="22"/>
              </w:rPr>
              <w:t>графический анализ функций процесса. Он позволяет выявить:</w:t>
            </w:r>
          </w:p>
          <w:p w:rsidR="00107A81" w:rsidRPr="00AE376F" w:rsidRDefault="00107A81" w:rsidP="00AE376F">
            <w:pPr>
              <w:numPr>
                <w:ilvl w:val="0"/>
                <w:numId w:val="12"/>
              </w:numPr>
              <w:shd w:val="clear" w:color="auto" w:fill="FFFFFF"/>
              <w:spacing w:after="100" w:afterAutospacing="1"/>
              <w:ind w:left="40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отсутствие необходимых функций;</w:t>
            </w:r>
          </w:p>
          <w:p w:rsidR="00107A81" w:rsidRPr="00AE376F" w:rsidRDefault="00107A81" w:rsidP="00AE376F">
            <w:pPr>
              <w:numPr>
                <w:ilvl w:val="0"/>
                <w:numId w:val="12"/>
              </w:numPr>
              <w:shd w:val="clear" w:color="auto" w:fill="FFFFFF"/>
              <w:spacing w:after="100" w:afterAutospacing="1"/>
              <w:ind w:left="40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наличие излишних функций;</w:t>
            </w:r>
          </w:p>
          <w:p w:rsidR="00107A81" w:rsidRPr="00AE376F" w:rsidRDefault="00107A81" w:rsidP="00AE376F">
            <w:pPr>
              <w:numPr>
                <w:ilvl w:val="0"/>
                <w:numId w:val="12"/>
              </w:numPr>
              <w:shd w:val="clear" w:color="auto" w:fill="FFFFFF"/>
              <w:spacing w:after="100" w:afterAutospacing="1"/>
              <w:ind w:left="40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дублирование функций.</w:t>
            </w:r>
          </w:p>
          <w:p w:rsidR="00107A81" w:rsidRPr="00AE376F" w:rsidRDefault="00107A81">
            <w:pPr>
              <w:pStyle w:val="a3"/>
              <w:shd w:val="clear" w:color="auto" w:fill="FFFFFF"/>
              <w:spacing w:before="133" w:beforeAutospacing="0" w:after="133" w:afterAutospacing="0"/>
              <w:rPr>
                <w:color w:val="000000" w:themeColor="text1"/>
                <w:sz w:val="22"/>
                <w:szCs w:val="22"/>
              </w:rPr>
            </w:pPr>
            <w:r w:rsidRPr="00AE376F">
              <w:rPr>
                <w:b/>
                <w:color w:val="000000" w:themeColor="text1"/>
                <w:sz w:val="22"/>
                <w:szCs w:val="22"/>
              </w:rPr>
              <w:lastRenderedPageBreak/>
              <w:t xml:space="preserve">7. Выполнить измерение и анализ показателей процесса. </w:t>
            </w:r>
            <w:r w:rsidRPr="00AE376F">
              <w:rPr>
                <w:color w:val="000000" w:themeColor="text1"/>
                <w:sz w:val="22"/>
                <w:szCs w:val="22"/>
              </w:rPr>
              <w:t>Измерение и анализ показателей процесса являются важнейшими средствами, позволяющими находить пути улучшения процессов. Процесс могут характеризовать несколько групп показателей:</w:t>
            </w:r>
          </w:p>
          <w:p w:rsidR="00107A81" w:rsidRPr="00AE376F" w:rsidRDefault="00107A81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40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показатели процесса;</w:t>
            </w:r>
          </w:p>
          <w:p w:rsidR="00107A81" w:rsidRPr="00AE376F" w:rsidRDefault="00107A81">
            <w:pPr>
              <w:numPr>
                <w:ilvl w:val="0"/>
                <w:numId w:val="14"/>
              </w:numPr>
              <w:shd w:val="clear" w:color="auto" w:fill="FFFFFF"/>
              <w:spacing w:before="133" w:after="100" w:afterAutospacing="1"/>
              <w:ind w:left="40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показатели продукта процесса;</w:t>
            </w:r>
          </w:p>
          <w:p w:rsidR="00107A81" w:rsidRPr="00AE376F" w:rsidRDefault="00107A81">
            <w:pPr>
              <w:numPr>
                <w:ilvl w:val="0"/>
                <w:numId w:val="14"/>
              </w:numPr>
              <w:shd w:val="clear" w:color="auto" w:fill="FFFFFF"/>
              <w:spacing w:before="133" w:after="100" w:afterAutospacing="1"/>
              <w:ind w:left="40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показатели удовлетворенности клиентов процесса.</w:t>
            </w:r>
          </w:p>
          <w:p w:rsidR="00107A81" w:rsidRPr="00AE376F" w:rsidRDefault="00107A81">
            <w:pPr>
              <w:shd w:val="clear" w:color="auto" w:fill="FFFFFF"/>
              <w:spacing w:before="133" w:after="100" w:afterAutospacing="1"/>
              <w:ind w:left="40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E376F">
              <w:rPr>
                <w:rFonts w:ascii="Times New Roman" w:eastAsia="Times New Roman" w:hAnsi="Times New Roman" w:cs="Times New Roman"/>
                <w:color w:val="000000" w:themeColor="text1"/>
              </w:rPr>
              <w:t>а</w:t>
            </w:r>
            <w:r w:rsidRPr="00AE376F">
              <w:rPr>
                <w:rStyle w:val="10"/>
                <w:rFonts w:ascii="Times New Roman" w:eastAsia="MS Mincho" w:hAnsi="Times New Roman" w:cs="Times New Roman"/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>.Дать</w:t>
            </w:r>
            <w:proofErr w:type="spellEnd"/>
            <w:r w:rsidRPr="00AE376F">
              <w:rPr>
                <w:rStyle w:val="10"/>
                <w:rFonts w:ascii="Times New Roman" w:eastAsia="MS Mincho" w:hAnsi="Times New Roman" w:cs="Times New Roman"/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 xml:space="preserve"> анализ п</w:t>
            </w:r>
            <w:r w:rsidRPr="00AE376F">
              <w:rPr>
                <w:rStyle w:val="ac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оказателей времени выполнения процесса</w:t>
            </w:r>
            <w:proofErr w:type="gramStart"/>
            <w:r w:rsidRPr="00AE376F">
              <w:rPr>
                <w:rStyle w:val="ac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:</w:t>
            </w:r>
            <w:r w:rsidRPr="00AE376F">
              <w:rPr>
                <w:rFonts w:ascii="Times New Roman" w:hAnsi="Times New Roman" w:cs="Times New Roman"/>
                <w:color w:val="000000" w:themeColor="text1"/>
              </w:rPr>
              <w:t xml:space="preserve"> К</w:t>
            </w:r>
            <w:proofErr w:type="gramEnd"/>
            <w:r w:rsidRPr="00AE376F">
              <w:rPr>
                <w:rFonts w:ascii="Times New Roman" w:hAnsi="Times New Roman" w:cs="Times New Roman"/>
                <w:color w:val="000000" w:themeColor="text1"/>
              </w:rPr>
              <w:t xml:space="preserve"> первой группе показателей относятся показатели времени выполнения процесса:</w:t>
            </w:r>
          </w:p>
          <w:p w:rsidR="00107A81" w:rsidRPr="00AE376F" w:rsidRDefault="00107A81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ind w:left="40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среднее время выполнения процесса в целом;</w:t>
            </w:r>
          </w:p>
          <w:p w:rsidR="00107A81" w:rsidRPr="00AE376F" w:rsidRDefault="00107A81">
            <w:pPr>
              <w:numPr>
                <w:ilvl w:val="0"/>
                <w:numId w:val="16"/>
              </w:numPr>
              <w:shd w:val="clear" w:color="auto" w:fill="FFFFFF"/>
              <w:spacing w:before="133" w:after="100" w:afterAutospacing="1"/>
              <w:ind w:left="40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среднее время простоев;</w:t>
            </w:r>
          </w:p>
          <w:p w:rsidR="00107A81" w:rsidRPr="00AE376F" w:rsidRDefault="00107A81">
            <w:pPr>
              <w:numPr>
                <w:ilvl w:val="0"/>
                <w:numId w:val="16"/>
              </w:numPr>
              <w:shd w:val="clear" w:color="auto" w:fill="FFFFFF"/>
              <w:spacing w:before="133" w:after="100" w:afterAutospacing="1"/>
              <w:ind w:left="40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среднее время выполнения отдельных функций процесса;</w:t>
            </w:r>
          </w:p>
          <w:p w:rsidR="00107A81" w:rsidRPr="00AE376F" w:rsidRDefault="00107A81">
            <w:pPr>
              <w:numPr>
                <w:ilvl w:val="0"/>
                <w:numId w:val="16"/>
              </w:numPr>
              <w:shd w:val="clear" w:color="auto" w:fill="FFFFFF"/>
              <w:spacing w:before="133" w:after="100" w:afterAutospacing="1"/>
              <w:ind w:left="40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прочие.</w:t>
            </w:r>
          </w:p>
          <w:p w:rsidR="00107A81" w:rsidRPr="00AE376F" w:rsidRDefault="00107A81">
            <w:pPr>
              <w:pStyle w:val="a3"/>
              <w:shd w:val="clear" w:color="auto" w:fill="FFFFFF"/>
              <w:spacing w:before="133" w:beforeAutospacing="0" w:after="133" w:afterAutospacing="0"/>
              <w:rPr>
                <w:color w:val="000000" w:themeColor="text1"/>
                <w:sz w:val="22"/>
                <w:szCs w:val="22"/>
              </w:rPr>
            </w:pPr>
            <w:r w:rsidRPr="00AE376F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 xml:space="preserve"> б.</w:t>
            </w:r>
            <w:r w:rsidRPr="00AE376F">
              <w:rPr>
                <w:rStyle w:val="ac"/>
                <w:color w:val="000000" w:themeColor="text1"/>
                <w:sz w:val="22"/>
                <w:szCs w:val="22"/>
                <w:shd w:val="clear" w:color="auto" w:fill="FFFFFF"/>
              </w:rPr>
              <w:t>Дать анализ технических показателей процесса</w:t>
            </w:r>
            <w:proofErr w:type="gramStart"/>
            <w:r w:rsidRPr="00AE376F">
              <w:rPr>
                <w:rStyle w:val="ac"/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>:</w:t>
            </w:r>
            <w:r w:rsidRPr="00AE376F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AE376F">
              <w:rPr>
                <w:color w:val="000000" w:themeColor="text1"/>
                <w:sz w:val="22"/>
                <w:szCs w:val="22"/>
              </w:rPr>
              <w:t>К</w:t>
            </w:r>
            <w:proofErr w:type="gramEnd"/>
            <w:r w:rsidRPr="00AE376F">
              <w:rPr>
                <w:color w:val="000000" w:themeColor="text1"/>
                <w:sz w:val="22"/>
                <w:szCs w:val="22"/>
              </w:rPr>
              <w:t xml:space="preserve"> техническим следует отнести те показатели, которые характеризуют технологию выполнения процесса, используемое оборудование, программное обеспечение, среду и т. д. Очевидно, что технические показатели будут различны для процессов организаций разных отраслей. В то же время  выделяют несколько показателей, которые измеримы для любого процесса:</w:t>
            </w:r>
          </w:p>
          <w:p w:rsidR="00107A81" w:rsidRPr="00AE376F" w:rsidRDefault="00107A81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40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количество функций процесса, выполняемых на рабочих </w:t>
            </w:r>
            <w:proofErr w:type="gramStart"/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местах ;</w:t>
            </w:r>
            <w:proofErr w:type="gramEnd"/>
          </w:p>
          <w:p w:rsidR="00107A81" w:rsidRPr="00AE376F" w:rsidRDefault="00107A81">
            <w:pPr>
              <w:numPr>
                <w:ilvl w:val="0"/>
                <w:numId w:val="18"/>
              </w:numPr>
              <w:shd w:val="clear" w:color="auto" w:fill="FFFFFF"/>
              <w:spacing w:before="133" w:after="100" w:afterAutospacing="1"/>
              <w:ind w:left="40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численность персонала процесса, в том числе руководителей и специалистов;</w:t>
            </w:r>
          </w:p>
          <w:p w:rsidR="00107A81" w:rsidRPr="00AE376F" w:rsidRDefault="00107A81">
            <w:pPr>
              <w:numPr>
                <w:ilvl w:val="0"/>
                <w:numId w:val="18"/>
              </w:numPr>
              <w:shd w:val="clear" w:color="auto" w:fill="FFFFFF"/>
              <w:spacing w:before="133" w:after="100" w:afterAutospacing="1"/>
              <w:ind w:left="40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транзакций за период;</w:t>
            </w:r>
          </w:p>
          <w:p w:rsidR="00107A81" w:rsidRPr="00AE376F" w:rsidRDefault="00107A81">
            <w:pPr>
              <w:numPr>
                <w:ilvl w:val="0"/>
                <w:numId w:val="18"/>
              </w:numPr>
              <w:shd w:val="clear" w:color="auto" w:fill="FFFFFF"/>
              <w:spacing w:before="133" w:after="100" w:afterAutospacing="1"/>
              <w:ind w:left="40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автоматизированных рабочих мест;</w:t>
            </w:r>
          </w:p>
          <w:p w:rsidR="00107A81" w:rsidRPr="00AE376F" w:rsidRDefault="00107A81">
            <w:pPr>
              <w:numPr>
                <w:ilvl w:val="0"/>
                <w:numId w:val="18"/>
              </w:numPr>
              <w:shd w:val="clear" w:color="auto" w:fill="FFFFFF"/>
              <w:spacing w:before="133" w:after="133"/>
              <w:ind w:left="400"/>
              <w:rPr>
                <w:rStyle w:val="10"/>
                <w:rFonts w:ascii="Times New Roman" w:eastAsia="MS Mincho" w:hAnsi="Times New Roman" w:cs="Times New Roman"/>
                <w:b w:val="0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прочие.</w:t>
            </w:r>
          </w:p>
          <w:p w:rsidR="00107A81" w:rsidRPr="00AE376F" w:rsidRDefault="00107A81">
            <w:pPr>
              <w:pStyle w:val="a3"/>
              <w:shd w:val="clear" w:color="auto" w:fill="FFFFFF"/>
              <w:spacing w:before="120" w:beforeAutospacing="0" w:after="120" w:afterAutospacing="0"/>
              <w:rPr>
                <w:color w:val="000000" w:themeColor="text1"/>
                <w:sz w:val="22"/>
                <w:szCs w:val="22"/>
              </w:rPr>
            </w:pPr>
            <w:r w:rsidRPr="00AE376F">
              <w:rPr>
                <w:rStyle w:val="ac"/>
                <w:color w:val="000000" w:themeColor="text1"/>
                <w:sz w:val="22"/>
                <w:szCs w:val="22"/>
                <w:shd w:val="clear" w:color="auto" w:fill="FFFFFF"/>
              </w:rPr>
              <w:t xml:space="preserve">в.Дать анализ показателей стоимости процесса: </w:t>
            </w:r>
            <w:r w:rsidRPr="00AE376F">
              <w:rPr>
                <w:color w:val="000000" w:themeColor="text1"/>
                <w:sz w:val="22"/>
                <w:szCs w:val="22"/>
              </w:rPr>
              <w:t>Показатели стоимости процесса являются одной их важнейших групп показателей. Показатели стоимости можно разделить на несколько групп:</w:t>
            </w:r>
          </w:p>
          <w:p w:rsidR="00107A81" w:rsidRPr="00AE376F" w:rsidRDefault="00107A8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стоимость процесса в целом;</w:t>
            </w:r>
          </w:p>
          <w:p w:rsidR="00107A81" w:rsidRPr="00AE376F" w:rsidRDefault="00107A81">
            <w:pPr>
              <w:numPr>
                <w:ilvl w:val="0"/>
                <w:numId w:val="20"/>
              </w:numPr>
              <w:shd w:val="clear" w:color="auto" w:fill="FFFFFF"/>
              <w:spacing w:before="120"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показатели стоимости процесса:</w:t>
            </w:r>
          </w:p>
          <w:p w:rsidR="00107A81" w:rsidRPr="00AE376F" w:rsidRDefault="00107A81">
            <w:pPr>
              <w:numPr>
                <w:ilvl w:val="1"/>
                <w:numId w:val="2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затраты на оплату труда исполнителей;</w:t>
            </w:r>
          </w:p>
          <w:p w:rsidR="00107A81" w:rsidRPr="00AE376F" w:rsidRDefault="00107A81">
            <w:pPr>
              <w:numPr>
                <w:ilvl w:val="1"/>
                <w:numId w:val="20"/>
              </w:numPr>
              <w:shd w:val="clear" w:color="auto" w:fill="FFFFFF"/>
              <w:spacing w:before="120" w:after="100" w:afterAutospacing="1"/>
              <w:ind w:left="7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амортизация оборудования и нематериальных активов;</w:t>
            </w:r>
          </w:p>
          <w:p w:rsidR="00107A81" w:rsidRPr="00AE376F" w:rsidRDefault="00107A81">
            <w:pPr>
              <w:numPr>
                <w:ilvl w:val="1"/>
                <w:numId w:val="20"/>
              </w:numPr>
              <w:shd w:val="clear" w:color="auto" w:fill="FFFFFF"/>
              <w:spacing w:before="120" w:after="100" w:afterAutospacing="1"/>
              <w:ind w:left="7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затраты на тепло- и энергоносители;</w:t>
            </w:r>
          </w:p>
          <w:p w:rsidR="00107A81" w:rsidRPr="00AE376F" w:rsidRDefault="00107A81">
            <w:pPr>
              <w:numPr>
                <w:ilvl w:val="1"/>
                <w:numId w:val="20"/>
              </w:numPr>
              <w:shd w:val="clear" w:color="auto" w:fill="FFFFFF"/>
              <w:spacing w:before="120" w:after="100" w:afterAutospacing="1"/>
              <w:ind w:left="7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затраты на связь;</w:t>
            </w:r>
          </w:p>
          <w:p w:rsidR="00107A81" w:rsidRPr="00AE376F" w:rsidRDefault="00107A81">
            <w:pPr>
              <w:numPr>
                <w:ilvl w:val="1"/>
                <w:numId w:val="20"/>
              </w:numPr>
              <w:shd w:val="clear" w:color="auto" w:fill="FFFFFF"/>
              <w:spacing w:before="120" w:after="100" w:afterAutospacing="1"/>
              <w:ind w:left="7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затраты на получение информации;</w:t>
            </w:r>
          </w:p>
          <w:p w:rsidR="00107A81" w:rsidRPr="00AE376F" w:rsidRDefault="00107A81">
            <w:pPr>
              <w:numPr>
                <w:ilvl w:val="1"/>
                <w:numId w:val="20"/>
              </w:numPr>
              <w:shd w:val="clear" w:color="auto" w:fill="FFFFFF"/>
              <w:spacing w:before="120" w:after="100" w:afterAutospacing="1"/>
              <w:ind w:left="7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затраты на повышение квалификации исполнителей;</w:t>
            </w:r>
          </w:p>
          <w:p w:rsidR="00107A81" w:rsidRPr="00AE376F" w:rsidRDefault="00107A81">
            <w:pPr>
              <w:numPr>
                <w:ilvl w:val="1"/>
                <w:numId w:val="20"/>
              </w:numPr>
              <w:shd w:val="clear" w:color="auto" w:fill="FFFFFF"/>
              <w:spacing w:before="120" w:after="100" w:afterAutospacing="1"/>
              <w:ind w:left="7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прочие;</w:t>
            </w:r>
          </w:p>
          <w:p w:rsidR="00107A81" w:rsidRPr="00AE376F" w:rsidRDefault="00107A81">
            <w:pPr>
              <w:numPr>
                <w:ilvl w:val="0"/>
                <w:numId w:val="20"/>
              </w:numPr>
              <w:shd w:val="clear" w:color="auto" w:fill="FFFFFF"/>
              <w:spacing w:before="120"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lastRenderedPageBreak/>
              <w:t>показатели стоимости продуктов процесса:</w:t>
            </w:r>
          </w:p>
          <w:p w:rsidR="00107A81" w:rsidRPr="00AE376F" w:rsidRDefault="00107A81">
            <w:pPr>
              <w:numPr>
                <w:ilvl w:val="1"/>
                <w:numId w:val="2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стоимость сырья и материалов;</w:t>
            </w:r>
          </w:p>
          <w:p w:rsidR="00107A81" w:rsidRPr="00AE376F" w:rsidRDefault="00107A81">
            <w:pPr>
              <w:numPr>
                <w:ilvl w:val="1"/>
                <w:numId w:val="20"/>
              </w:numPr>
              <w:shd w:val="clear" w:color="auto" w:fill="FFFFFF"/>
              <w:spacing w:before="120" w:after="100" w:afterAutospacing="1"/>
              <w:ind w:left="7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затраты на оплату труда;</w:t>
            </w:r>
          </w:p>
          <w:p w:rsidR="00107A81" w:rsidRPr="00AE376F" w:rsidRDefault="00107A81">
            <w:pPr>
              <w:numPr>
                <w:ilvl w:val="1"/>
                <w:numId w:val="20"/>
              </w:numPr>
              <w:shd w:val="clear" w:color="auto" w:fill="FFFFFF"/>
              <w:spacing w:before="120" w:after="100" w:afterAutospacing="1"/>
              <w:ind w:left="7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амортизация оборудования;</w:t>
            </w:r>
          </w:p>
          <w:p w:rsidR="00107A81" w:rsidRPr="00AE376F" w:rsidRDefault="00107A81">
            <w:pPr>
              <w:numPr>
                <w:ilvl w:val="1"/>
                <w:numId w:val="20"/>
              </w:numPr>
              <w:shd w:val="clear" w:color="auto" w:fill="FFFFFF"/>
              <w:spacing w:before="133" w:after="133"/>
              <w:ind w:left="720"/>
              <w:rPr>
                <w:rStyle w:val="10"/>
                <w:rFonts w:ascii="Times New Roman" w:eastAsia="MS Mincho" w:hAnsi="Times New Roman" w:cs="Times New Roman"/>
                <w:b w:val="0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прочие затраты.</w:t>
            </w:r>
          </w:p>
          <w:p w:rsidR="00107A81" w:rsidRPr="00AE376F" w:rsidRDefault="00107A81">
            <w:pPr>
              <w:pStyle w:val="a3"/>
              <w:shd w:val="clear" w:color="auto" w:fill="FFFFFF"/>
              <w:spacing w:before="120" w:beforeAutospacing="0" w:after="120" w:afterAutospacing="0"/>
              <w:rPr>
                <w:color w:val="000000" w:themeColor="text1"/>
                <w:sz w:val="22"/>
                <w:szCs w:val="22"/>
              </w:rPr>
            </w:pPr>
            <w:r w:rsidRPr="00AE376F">
              <w:rPr>
                <w:rStyle w:val="ac"/>
                <w:color w:val="000000" w:themeColor="text1"/>
                <w:sz w:val="22"/>
                <w:szCs w:val="22"/>
                <w:shd w:val="clear" w:color="auto" w:fill="FFFFFF"/>
              </w:rPr>
              <w:t>г.Дать анализ показателей качества процесса.</w:t>
            </w:r>
            <w:r w:rsidRPr="00AE376F">
              <w:rPr>
                <w:color w:val="000000" w:themeColor="text1"/>
                <w:sz w:val="22"/>
                <w:szCs w:val="22"/>
              </w:rPr>
              <w:t xml:space="preserve"> К показателям качества процесса отнесем следующие:</w:t>
            </w:r>
          </w:p>
          <w:p w:rsidR="00107A81" w:rsidRPr="00AE376F" w:rsidRDefault="00107A81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Степень дефектности продукции процесса.</w:t>
            </w:r>
          </w:p>
          <w:p w:rsidR="00107A81" w:rsidRPr="00AE376F" w:rsidRDefault="00107A81">
            <w:pPr>
              <w:numPr>
                <w:ilvl w:val="0"/>
                <w:numId w:val="22"/>
              </w:numPr>
              <w:shd w:val="clear" w:color="auto" w:fill="FFFFFF"/>
              <w:spacing w:before="120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Количество возвратов и рекламаций на продукцию про </w:t>
            </w:r>
            <w:proofErr w:type="spellStart"/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цесса</w:t>
            </w:r>
            <w:proofErr w:type="spellEnd"/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107A81" w:rsidRPr="00AE376F" w:rsidRDefault="00107A81">
            <w:pPr>
              <w:numPr>
                <w:ilvl w:val="0"/>
                <w:numId w:val="22"/>
              </w:numPr>
              <w:shd w:val="clear" w:color="auto" w:fill="FFFFFF"/>
              <w:spacing w:before="120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жалоб и рекламаций на качество обслуживания, поступивших от клиентов.</w:t>
            </w:r>
          </w:p>
          <w:p w:rsidR="00107A81" w:rsidRPr="00AE376F" w:rsidRDefault="00107A81">
            <w:pPr>
              <w:numPr>
                <w:ilvl w:val="0"/>
                <w:numId w:val="22"/>
              </w:numPr>
              <w:shd w:val="clear" w:color="auto" w:fill="FFFFFF"/>
              <w:spacing w:before="120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некомплектных (не соответствующих спецификациям) отгрузок.</w:t>
            </w:r>
          </w:p>
          <w:p w:rsidR="00107A81" w:rsidRPr="00AE376F" w:rsidRDefault="00107A81">
            <w:pPr>
              <w:numPr>
                <w:ilvl w:val="0"/>
                <w:numId w:val="22"/>
              </w:numPr>
              <w:shd w:val="clear" w:color="auto" w:fill="FFFFFF"/>
              <w:spacing w:before="120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Сохранность готовой продукции.</w:t>
            </w:r>
          </w:p>
          <w:p w:rsidR="00107A81" w:rsidRPr="00AE376F" w:rsidRDefault="00107A81">
            <w:pPr>
              <w:numPr>
                <w:ilvl w:val="0"/>
                <w:numId w:val="22"/>
              </w:numPr>
              <w:shd w:val="clear" w:color="auto" w:fill="FFFFFF"/>
              <w:spacing w:before="120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внештатных ситуаций, потребовавших оперативного вмешательства руководства верхнего уровня.</w:t>
            </w:r>
          </w:p>
          <w:p w:rsidR="00107A81" w:rsidRPr="00AE376F" w:rsidRDefault="00107A81">
            <w:pPr>
              <w:numPr>
                <w:ilvl w:val="0"/>
                <w:numId w:val="22"/>
              </w:numPr>
              <w:shd w:val="clear" w:color="auto" w:fill="FFFFFF"/>
              <w:spacing w:before="120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Способность процесса быстро адаптироваться к изменяющимся требованиям заказчика.</w:t>
            </w:r>
          </w:p>
          <w:p w:rsidR="00107A81" w:rsidRPr="00AE376F" w:rsidRDefault="00107A81">
            <w:pPr>
              <w:numPr>
                <w:ilvl w:val="0"/>
                <w:numId w:val="22"/>
              </w:numPr>
              <w:shd w:val="clear" w:color="auto" w:fill="FFFFFF"/>
              <w:spacing w:before="120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Способность процесса сохранять свои параметры при изменении внешних условий (стабильность процесса, минимальные вариации).</w:t>
            </w:r>
          </w:p>
          <w:p w:rsidR="00107A81" w:rsidRPr="00AE376F" w:rsidRDefault="00107A81">
            <w:pPr>
              <w:numPr>
                <w:ilvl w:val="0"/>
                <w:numId w:val="22"/>
              </w:numPr>
              <w:shd w:val="clear" w:color="auto" w:fill="FFFFFF"/>
              <w:spacing w:before="120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Независимость процесса от изменений в части персонала.</w:t>
            </w:r>
          </w:p>
          <w:p w:rsidR="00107A81" w:rsidRPr="00AE376F" w:rsidRDefault="00107A81">
            <w:pPr>
              <w:numPr>
                <w:ilvl w:val="0"/>
                <w:numId w:val="22"/>
              </w:numPr>
              <w:shd w:val="clear" w:color="auto" w:fill="FFFFFF"/>
              <w:spacing w:before="120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Управляемость процесса.</w:t>
            </w:r>
          </w:p>
          <w:p w:rsidR="00AE376F" w:rsidRPr="00AE376F" w:rsidRDefault="00107A81" w:rsidP="00AE376F">
            <w:pPr>
              <w:numPr>
                <w:ilvl w:val="0"/>
                <w:numId w:val="22"/>
              </w:numPr>
              <w:shd w:val="clear" w:color="auto" w:fill="FFFFFF"/>
              <w:spacing w:before="133" w:after="133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Способность процесса к улучшениям.</w:t>
            </w:r>
          </w:p>
          <w:p w:rsidR="00107A81" w:rsidRPr="00AE376F" w:rsidRDefault="00107A81" w:rsidP="00AE376F">
            <w:pPr>
              <w:shd w:val="clear" w:color="auto" w:fill="FFFFFF"/>
              <w:spacing w:before="133" w:after="133"/>
              <w:rPr>
                <w:rStyle w:val="ac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E376F">
              <w:rPr>
                <w:rStyle w:val="10"/>
                <w:rFonts w:ascii="Times New Roman" w:eastAsia="MS Mincho" w:hAnsi="Times New Roman" w:cs="Times New Roman"/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 xml:space="preserve"> д.</w:t>
            </w:r>
            <w:r w:rsidRPr="00AE376F">
              <w:rPr>
                <w:rStyle w:val="ac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Временные:</w:t>
            </w:r>
          </w:p>
          <w:p w:rsidR="00107A81" w:rsidRPr="00AE376F" w:rsidRDefault="00107A81" w:rsidP="00AE376F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 числу относительных показателей времени выполнения можно отнести:</w:t>
            </w:r>
          </w:p>
          <w:p w:rsidR="00107A81" w:rsidRPr="00AE376F" w:rsidRDefault="00107A81" w:rsidP="00AE376F">
            <w:pPr>
              <w:numPr>
                <w:ilvl w:val="0"/>
                <w:numId w:val="24"/>
              </w:numPr>
              <w:shd w:val="clear" w:color="auto" w:fill="FFFFFF"/>
              <w:spacing w:after="100" w:afterAutospacing="1"/>
              <w:ind w:left="3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показатели «план/факт»:</w:t>
            </w:r>
          </w:p>
          <w:p w:rsidR="00107A81" w:rsidRPr="00AE376F" w:rsidRDefault="00107A81" w:rsidP="00AE376F">
            <w:pPr>
              <w:numPr>
                <w:ilvl w:val="1"/>
                <w:numId w:val="24"/>
              </w:numPr>
              <w:shd w:val="clear" w:color="auto" w:fill="FFFFFF"/>
              <w:spacing w:after="100" w:afterAutospacing="1"/>
              <w:ind w:left="7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плановое время выполнения процесса/фактическое время выполнения процесса;</w:t>
            </w:r>
          </w:p>
          <w:p w:rsidR="00107A81" w:rsidRPr="00AE376F" w:rsidRDefault="00107A81" w:rsidP="00AE376F">
            <w:pPr>
              <w:numPr>
                <w:ilvl w:val="1"/>
                <w:numId w:val="24"/>
              </w:numPr>
              <w:shd w:val="clear" w:color="auto" w:fill="FFFFFF"/>
              <w:spacing w:after="100" w:afterAutospacing="1"/>
              <w:ind w:left="7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плановое время выполнения функции/фактическое время выполнения функции;</w:t>
            </w:r>
          </w:p>
          <w:p w:rsidR="00107A81" w:rsidRPr="00AE376F" w:rsidRDefault="00107A81">
            <w:pPr>
              <w:numPr>
                <w:ilvl w:val="0"/>
                <w:numId w:val="24"/>
              </w:numPr>
              <w:shd w:val="clear" w:color="auto" w:fill="FFFFFF"/>
              <w:spacing w:before="120"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сравнение с другим процессом:</w:t>
            </w:r>
          </w:p>
          <w:p w:rsidR="00107A81" w:rsidRPr="00AE376F" w:rsidRDefault="00107A81">
            <w:pPr>
              <w:numPr>
                <w:ilvl w:val="1"/>
                <w:numId w:val="24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среднее время выполнения процесса/среднее время выполнения процесса у конкурента;</w:t>
            </w:r>
          </w:p>
          <w:p w:rsidR="00107A81" w:rsidRPr="00AE376F" w:rsidRDefault="00107A81">
            <w:pPr>
              <w:numPr>
                <w:ilvl w:val="1"/>
                <w:numId w:val="24"/>
              </w:numPr>
              <w:shd w:val="clear" w:color="auto" w:fill="FFFFFF"/>
              <w:spacing w:before="120" w:after="100" w:afterAutospacing="1"/>
              <w:ind w:left="7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время обслуживания, требуемое клиентом/фактическое время обслуживания клиента;</w:t>
            </w:r>
          </w:p>
          <w:p w:rsidR="00107A81" w:rsidRPr="00AE376F" w:rsidRDefault="00107A81">
            <w:pPr>
              <w:numPr>
                <w:ilvl w:val="0"/>
                <w:numId w:val="24"/>
              </w:numPr>
              <w:shd w:val="clear" w:color="auto" w:fill="FFFFFF"/>
              <w:spacing w:before="120"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удельные:</w:t>
            </w:r>
          </w:p>
          <w:p w:rsidR="00107A81" w:rsidRPr="00AE376F" w:rsidRDefault="00107A81">
            <w:pPr>
              <w:numPr>
                <w:ilvl w:val="1"/>
                <w:numId w:val="24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время выполнения процесса/численность персонала процесса;</w:t>
            </w:r>
          </w:p>
          <w:p w:rsidR="00107A81" w:rsidRPr="00AE376F" w:rsidRDefault="00107A81">
            <w:pPr>
              <w:numPr>
                <w:ilvl w:val="1"/>
                <w:numId w:val="24"/>
              </w:numPr>
              <w:shd w:val="clear" w:color="auto" w:fill="FFFFFF"/>
              <w:spacing w:before="120" w:after="100" w:afterAutospacing="1"/>
              <w:ind w:left="72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время выполнения процесса/количество функций про </w:t>
            </w:r>
            <w:proofErr w:type="spellStart"/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цесса</w:t>
            </w:r>
            <w:proofErr w:type="spellEnd"/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107A81" w:rsidRPr="00AE376F" w:rsidRDefault="00107A81">
            <w:pPr>
              <w:pStyle w:val="a3"/>
              <w:shd w:val="clear" w:color="auto" w:fill="FFFFFF"/>
              <w:spacing w:before="120" w:beforeAutospacing="0" w:after="120" w:afterAutospacing="0"/>
              <w:rPr>
                <w:color w:val="000000" w:themeColor="text1"/>
                <w:sz w:val="22"/>
                <w:szCs w:val="22"/>
              </w:rPr>
            </w:pPr>
            <w:r w:rsidRPr="00AE376F">
              <w:rPr>
                <w:rStyle w:val="ac"/>
                <w:color w:val="000000" w:themeColor="text1"/>
                <w:sz w:val="22"/>
                <w:szCs w:val="22"/>
                <w:shd w:val="clear" w:color="auto" w:fill="FFFFFF"/>
              </w:rPr>
              <w:t>е.Стоимостные</w:t>
            </w:r>
            <w:r w:rsidRPr="00AE376F">
              <w:rPr>
                <w:rStyle w:val="ac"/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Pr="00AE376F">
              <w:rPr>
                <w:color w:val="000000" w:themeColor="text1"/>
                <w:sz w:val="22"/>
                <w:szCs w:val="22"/>
              </w:rPr>
              <w:t xml:space="preserve"> К числу относительных стоимостных показателей относят:</w:t>
            </w:r>
          </w:p>
          <w:p w:rsidR="00107A81" w:rsidRPr="00AE376F" w:rsidRDefault="00107A81">
            <w:pPr>
              <w:pStyle w:val="a3"/>
              <w:shd w:val="clear" w:color="auto" w:fill="FFFFFF"/>
              <w:spacing w:before="120" w:beforeAutospacing="0" w:after="120" w:afterAutospacing="0"/>
              <w:rPr>
                <w:color w:val="000000" w:themeColor="text1"/>
                <w:sz w:val="22"/>
                <w:szCs w:val="22"/>
              </w:rPr>
            </w:pPr>
            <w:r w:rsidRPr="00AE376F">
              <w:rPr>
                <w:color w:val="000000" w:themeColor="text1"/>
                <w:sz w:val="22"/>
                <w:szCs w:val="22"/>
              </w:rPr>
              <w:lastRenderedPageBreak/>
              <w:t>- показатели «план/факт»:</w:t>
            </w:r>
          </w:p>
          <w:p w:rsidR="00107A81" w:rsidRPr="00AE376F" w:rsidRDefault="00107A81">
            <w:pPr>
              <w:numPr>
                <w:ilvl w:val="1"/>
                <w:numId w:val="26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плановая стоимость процесса/фактическая стоимость процесса;</w:t>
            </w:r>
          </w:p>
          <w:p w:rsidR="00107A81" w:rsidRPr="00AE376F" w:rsidRDefault="00107A81">
            <w:pPr>
              <w:numPr>
                <w:ilvl w:val="1"/>
                <w:numId w:val="26"/>
              </w:numPr>
              <w:shd w:val="clear" w:color="auto" w:fill="FFFFFF"/>
              <w:spacing w:before="120" w:after="100" w:afterAutospacing="1"/>
              <w:ind w:left="7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плановые затраты на ресурс/фактические затраты на ресурс;</w:t>
            </w:r>
          </w:p>
          <w:p w:rsidR="00107A81" w:rsidRPr="00AE376F" w:rsidRDefault="00107A81">
            <w:pPr>
              <w:numPr>
                <w:ilvl w:val="1"/>
                <w:numId w:val="26"/>
              </w:numPr>
              <w:shd w:val="clear" w:color="auto" w:fill="FFFFFF"/>
              <w:spacing w:before="120" w:after="100" w:afterAutospacing="1"/>
              <w:ind w:left="7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планируемое сокращение затрат на процесс/фактическое сокращение затрат на процесс;</w:t>
            </w:r>
          </w:p>
          <w:p w:rsidR="00107A81" w:rsidRPr="00AE376F" w:rsidRDefault="00107A81">
            <w:pPr>
              <w:numPr>
                <w:ilvl w:val="1"/>
                <w:numId w:val="26"/>
              </w:numPr>
              <w:shd w:val="clear" w:color="auto" w:fill="FFFFFF"/>
              <w:spacing w:before="120" w:after="100" w:afterAutospacing="1"/>
              <w:ind w:left="7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плановые затраты на ремонт/фактические затраты на ремонт.</w:t>
            </w:r>
          </w:p>
          <w:p w:rsidR="00107A81" w:rsidRPr="00AE376F" w:rsidRDefault="00107A81">
            <w:pPr>
              <w:numPr>
                <w:ilvl w:val="0"/>
                <w:numId w:val="26"/>
              </w:numPr>
              <w:shd w:val="clear" w:color="auto" w:fill="FFFFFF"/>
              <w:spacing w:before="120" w:after="100" w:afterAutospacing="1"/>
              <w:ind w:left="3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сравнение с другим процессом</w:t>
            </w: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</w:p>
          <w:p w:rsidR="00107A81" w:rsidRPr="00AE376F" w:rsidRDefault="00107A81">
            <w:pPr>
              <w:numPr>
                <w:ilvl w:val="1"/>
                <w:numId w:val="26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стоимость процесса/стоимость процесса конкурента;</w:t>
            </w:r>
          </w:p>
          <w:p w:rsidR="00107A81" w:rsidRPr="00AE376F" w:rsidRDefault="00107A81">
            <w:pPr>
              <w:numPr>
                <w:ilvl w:val="1"/>
                <w:numId w:val="26"/>
              </w:numPr>
              <w:shd w:val="clear" w:color="auto" w:fill="FFFFFF"/>
              <w:spacing w:before="120" w:after="100" w:afterAutospacing="1"/>
              <w:ind w:left="7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величина оплаты персонала процесса/величина оплаты персонала процесса конкурента;</w:t>
            </w:r>
          </w:p>
          <w:p w:rsidR="00107A81" w:rsidRPr="00AE376F" w:rsidRDefault="00107A81">
            <w:pPr>
              <w:numPr>
                <w:ilvl w:val="0"/>
                <w:numId w:val="26"/>
              </w:numPr>
              <w:shd w:val="clear" w:color="auto" w:fill="FFFFFF"/>
              <w:spacing w:before="120"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удельные:</w:t>
            </w:r>
          </w:p>
          <w:p w:rsidR="00107A81" w:rsidRPr="00AE376F" w:rsidRDefault="00107A81">
            <w:pPr>
              <w:numPr>
                <w:ilvl w:val="1"/>
                <w:numId w:val="26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рентабельность процесса = прибыль по процессу/стоимость процесса;</w:t>
            </w:r>
          </w:p>
          <w:p w:rsidR="00107A81" w:rsidRPr="00AE376F" w:rsidRDefault="00107A81">
            <w:pPr>
              <w:numPr>
                <w:ilvl w:val="1"/>
                <w:numId w:val="26"/>
              </w:numPr>
              <w:shd w:val="clear" w:color="auto" w:fill="FFFFFF"/>
              <w:spacing w:before="120" w:after="100" w:afterAutospacing="1"/>
              <w:ind w:left="7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рентабельность оборотных активов процесса = прибыль по процессу/объем используемых оборотных активов;</w:t>
            </w:r>
          </w:p>
          <w:p w:rsidR="00107A81" w:rsidRPr="00AE376F" w:rsidRDefault="00107A81">
            <w:pPr>
              <w:numPr>
                <w:ilvl w:val="1"/>
                <w:numId w:val="26"/>
              </w:numPr>
              <w:shd w:val="clear" w:color="auto" w:fill="FFFFFF"/>
              <w:spacing w:before="120" w:after="100" w:afterAutospacing="1"/>
              <w:ind w:left="7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выработка на одного сотрудника = объем продукции процесса/численность сотрудников;</w:t>
            </w:r>
          </w:p>
          <w:p w:rsidR="00107A81" w:rsidRPr="00AE376F" w:rsidRDefault="00107A81">
            <w:pPr>
              <w:numPr>
                <w:ilvl w:val="1"/>
                <w:numId w:val="26"/>
              </w:numPr>
              <w:shd w:val="clear" w:color="auto" w:fill="FFFFFF"/>
              <w:spacing w:before="120" w:after="100" w:afterAutospacing="1"/>
              <w:ind w:left="7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фондоотдача процесса = объем продукции/величина основных фондов;</w:t>
            </w:r>
          </w:p>
          <w:p w:rsidR="00107A81" w:rsidRPr="00AE376F" w:rsidRDefault="00107A81">
            <w:pPr>
              <w:numPr>
                <w:ilvl w:val="1"/>
                <w:numId w:val="26"/>
              </w:numPr>
              <w:shd w:val="clear" w:color="auto" w:fill="FFFFFF"/>
              <w:spacing w:before="120" w:after="100" w:afterAutospacing="1"/>
              <w:ind w:left="7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оборачиваемость оборотных активов процесса = величина выручки/средние остатки оборотных активов процесса;</w:t>
            </w:r>
          </w:p>
          <w:p w:rsidR="00107A81" w:rsidRPr="00AE376F" w:rsidRDefault="00107A81">
            <w:pPr>
              <w:numPr>
                <w:ilvl w:val="1"/>
                <w:numId w:val="26"/>
              </w:numPr>
              <w:shd w:val="clear" w:color="auto" w:fill="FFFFFF"/>
              <w:spacing w:before="120" w:after="100" w:afterAutospacing="1"/>
              <w:ind w:left="7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доля накладных расходов = величина накладных расходов/стоимость процесса.</w:t>
            </w:r>
          </w:p>
          <w:p w:rsidR="00107A81" w:rsidRPr="00AE376F" w:rsidRDefault="00107A81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Кроме указанных выше, могут определяться и рассчитываться многие другие относительные стоимостные показатели процесса, при этом следует использовать методики финансового менеджмента.</w:t>
            </w:r>
          </w:p>
          <w:p w:rsidR="00107A81" w:rsidRPr="00AE376F" w:rsidRDefault="00107A81">
            <w:pPr>
              <w:pStyle w:val="a3"/>
              <w:shd w:val="clear" w:color="auto" w:fill="FFFFFF"/>
              <w:spacing w:before="133" w:beforeAutospacing="0" w:after="133" w:afterAutospacing="0"/>
              <w:rPr>
                <w:color w:val="000000" w:themeColor="text1"/>
                <w:sz w:val="22"/>
                <w:szCs w:val="22"/>
              </w:rPr>
            </w:pPr>
            <w:r w:rsidRPr="00AE376F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 xml:space="preserve"> ж.</w:t>
            </w:r>
            <w:r w:rsidRPr="00AE376F">
              <w:rPr>
                <w:rStyle w:val="ac"/>
                <w:color w:val="000000" w:themeColor="text1"/>
                <w:sz w:val="22"/>
                <w:szCs w:val="22"/>
                <w:shd w:val="clear" w:color="auto" w:fill="FFFFFF"/>
              </w:rPr>
              <w:t>Технические.</w:t>
            </w:r>
            <w:r w:rsidRPr="00AE376F">
              <w:rPr>
                <w:color w:val="000000" w:themeColor="text1"/>
                <w:sz w:val="22"/>
                <w:szCs w:val="22"/>
              </w:rPr>
              <w:t xml:space="preserve"> К числу относительных технических показателей можно отнести:</w:t>
            </w:r>
          </w:p>
          <w:p w:rsidR="00107A81" w:rsidRPr="00AE376F" w:rsidRDefault="00107A81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показатели «план/факт»:</w:t>
            </w:r>
          </w:p>
          <w:p w:rsidR="00107A81" w:rsidRPr="00AE376F" w:rsidRDefault="00107A81">
            <w:pPr>
              <w:numPr>
                <w:ilvl w:val="1"/>
                <w:numId w:val="28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плановое количество простоев/фактическое количество простоев;</w:t>
            </w:r>
          </w:p>
          <w:p w:rsidR="00107A81" w:rsidRPr="00AE376F" w:rsidRDefault="00107A81">
            <w:pPr>
              <w:numPr>
                <w:ilvl w:val="1"/>
                <w:numId w:val="28"/>
              </w:numPr>
              <w:shd w:val="clear" w:color="auto" w:fill="FFFFFF"/>
              <w:spacing w:before="120" w:after="100" w:afterAutospacing="1"/>
              <w:ind w:left="7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плановое количество транзакций/фактическое количество транзакций;</w:t>
            </w:r>
          </w:p>
          <w:p w:rsidR="00107A81" w:rsidRPr="00AE376F" w:rsidRDefault="00107A81">
            <w:pPr>
              <w:numPr>
                <w:ilvl w:val="0"/>
                <w:numId w:val="28"/>
              </w:numPr>
              <w:shd w:val="clear" w:color="auto" w:fill="FFFFFF"/>
              <w:spacing w:before="120" w:after="100" w:afterAutospacing="1"/>
              <w:ind w:left="3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сравнение с другим процессом:</w:t>
            </w:r>
          </w:p>
          <w:p w:rsidR="00107A81" w:rsidRPr="00AE376F" w:rsidRDefault="00107A81">
            <w:pPr>
              <w:numPr>
                <w:ilvl w:val="1"/>
                <w:numId w:val="28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численность персонала процесса/численность персонала процесса конкурента;</w:t>
            </w:r>
          </w:p>
          <w:p w:rsidR="00107A81" w:rsidRPr="00AE376F" w:rsidRDefault="00107A81">
            <w:pPr>
              <w:numPr>
                <w:ilvl w:val="1"/>
                <w:numId w:val="28"/>
              </w:numPr>
              <w:shd w:val="clear" w:color="auto" w:fill="FFFFFF"/>
              <w:spacing w:before="120" w:after="100" w:afterAutospacing="1"/>
              <w:ind w:left="7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автоматизированных рабочих мест процесса/количество автоматизированных рабочих мест процесса конкурента;</w:t>
            </w:r>
          </w:p>
          <w:p w:rsidR="00107A81" w:rsidRPr="00AE376F" w:rsidRDefault="00107A81">
            <w:pPr>
              <w:numPr>
                <w:ilvl w:val="0"/>
                <w:numId w:val="28"/>
              </w:numPr>
              <w:shd w:val="clear" w:color="auto" w:fill="FFFFFF"/>
              <w:spacing w:before="120"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удельные:</w:t>
            </w:r>
          </w:p>
          <w:p w:rsidR="00107A81" w:rsidRPr="00AE376F" w:rsidRDefault="00107A81">
            <w:pPr>
              <w:numPr>
                <w:ilvl w:val="1"/>
                <w:numId w:val="28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степень загрузки персонала = общее время работы по выполнению функций процесса/общее рабочее время всех сотрудников;</w:t>
            </w:r>
          </w:p>
          <w:p w:rsidR="00107A81" w:rsidRPr="00AE376F" w:rsidRDefault="00107A81">
            <w:pPr>
              <w:numPr>
                <w:ilvl w:val="1"/>
                <w:numId w:val="28"/>
              </w:numPr>
              <w:shd w:val="clear" w:color="auto" w:fill="FFFFFF"/>
              <w:spacing w:before="120" w:after="100" w:afterAutospacing="1"/>
              <w:ind w:left="7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степень автоматизации = количество автоматизированных функций процесса/общее количество функций процесса;</w:t>
            </w:r>
          </w:p>
          <w:p w:rsidR="00107A81" w:rsidRPr="00AE376F" w:rsidRDefault="00107A81">
            <w:pPr>
              <w:numPr>
                <w:ilvl w:val="1"/>
                <w:numId w:val="28"/>
              </w:numPr>
              <w:shd w:val="clear" w:color="auto" w:fill="FFFFFF"/>
              <w:spacing w:before="120" w:after="100" w:afterAutospacing="1"/>
              <w:ind w:left="7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величина офисной площади на одного сотрудника;</w:t>
            </w:r>
          </w:p>
          <w:p w:rsidR="00107A81" w:rsidRPr="00AE376F" w:rsidRDefault="00107A81">
            <w:pPr>
              <w:numPr>
                <w:ilvl w:val="1"/>
                <w:numId w:val="28"/>
              </w:numPr>
              <w:shd w:val="clear" w:color="auto" w:fill="FFFFFF"/>
              <w:spacing w:before="133" w:after="133"/>
              <w:ind w:left="720"/>
              <w:rPr>
                <w:rStyle w:val="ac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персональных компьютеров на одного сотрудника.</w:t>
            </w:r>
          </w:p>
          <w:p w:rsidR="00107A81" w:rsidRPr="00AE376F" w:rsidRDefault="00107A81">
            <w:pPr>
              <w:pStyle w:val="a3"/>
              <w:shd w:val="clear" w:color="auto" w:fill="FFFFFF"/>
              <w:spacing w:before="120" w:beforeAutospacing="0" w:after="120" w:afterAutospacing="0"/>
              <w:rPr>
                <w:color w:val="000000" w:themeColor="text1"/>
                <w:sz w:val="22"/>
                <w:szCs w:val="22"/>
              </w:rPr>
            </w:pPr>
            <w:r w:rsidRPr="00AE376F">
              <w:rPr>
                <w:rStyle w:val="20"/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E376F">
              <w:rPr>
                <w:rStyle w:val="20"/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з.</w:t>
            </w:r>
            <w:r w:rsidRPr="00AE376F">
              <w:rPr>
                <w:rStyle w:val="ac"/>
                <w:color w:val="000000" w:themeColor="text1"/>
                <w:sz w:val="22"/>
                <w:szCs w:val="22"/>
              </w:rPr>
              <w:t>Показатели</w:t>
            </w:r>
            <w:proofErr w:type="spellEnd"/>
            <w:r w:rsidRPr="00AE376F">
              <w:rPr>
                <w:rStyle w:val="ac"/>
                <w:color w:val="000000" w:themeColor="text1"/>
                <w:sz w:val="22"/>
                <w:szCs w:val="22"/>
              </w:rPr>
              <w:t xml:space="preserve"> качества</w:t>
            </w:r>
            <w:proofErr w:type="gramStart"/>
            <w:r w:rsidRPr="00AE376F">
              <w:rPr>
                <w:rStyle w:val="ac"/>
                <w:b w:val="0"/>
                <w:color w:val="000000" w:themeColor="text1"/>
                <w:sz w:val="22"/>
                <w:szCs w:val="22"/>
              </w:rPr>
              <w:t>:</w:t>
            </w:r>
            <w:r w:rsidRPr="00AE376F">
              <w:rPr>
                <w:color w:val="000000" w:themeColor="text1"/>
                <w:sz w:val="22"/>
                <w:szCs w:val="22"/>
              </w:rPr>
              <w:t xml:space="preserve"> К</w:t>
            </w:r>
            <w:proofErr w:type="gramEnd"/>
            <w:r w:rsidRPr="00AE376F">
              <w:rPr>
                <w:color w:val="000000" w:themeColor="text1"/>
                <w:sz w:val="22"/>
                <w:szCs w:val="22"/>
              </w:rPr>
              <w:t xml:space="preserve"> числу относительных показателей качества процесса можно отнести:</w:t>
            </w:r>
          </w:p>
          <w:p w:rsidR="00107A81" w:rsidRPr="00AE376F" w:rsidRDefault="00107A81" w:rsidP="00AE376F">
            <w:pPr>
              <w:numPr>
                <w:ilvl w:val="0"/>
                <w:numId w:val="30"/>
              </w:numPr>
              <w:shd w:val="clear" w:color="auto" w:fill="FFFFFF"/>
              <w:spacing w:after="100" w:afterAutospacing="1"/>
              <w:ind w:left="3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показатели «план/факт»:</w:t>
            </w:r>
          </w:p>
          <w:p w:rsidR="00107A81" w:rsidRPr="00AE376F" w:rsidRDefault="00107A81" w:rsidP="00AE376F">
            <w:pPr>
              <w:numPr>
                <w:ilvl w:val="1"/>
                <w:numId w:val="30"/>
              </w:numPr>
              <w:shd w:val="clear" w:color="auto" w:fill="FFFFFF"/>
              <w:spacing w:after="100" w:afterAutospacing="1"/>
              <w:ind w:left="7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плановая степень дефектности/фактическая степень дефектности;</w:t>
            </w:r>
          </w:p>
          <w:p w:rsidR="00107A81" w:rsidRPr="00AE376F" w:rsidRDefault="00107A81" w:rsidP="00AE376F">
            <w:pPr>
              <w:numPr>
                <w:ilvl w:val="1"/>
                <w:numId w:val="30"/>
              </w:numPr>
              <w:shd w:val="clear" w:color="auto" w:fill="FFFFFF"/>
              <w:spacing w:after="100" w:afterAutospacing="1"/>
              <w:ind w:left="7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плановое количество жалоб/фактическое количество жалоб клиентов процесса;</w:t>
            </w:r>
          </w:p>
          <w:p w:rsidR="00107A81" w:rsidRPr="00AE376F" w:rsidRDefault="00107A81" w:rsidP="00AE376F">
            <w:pPr>
              <w:numPr>
                <w:ilvl w:val="1"/>
                <w:numId w:val="30"/>
              </w:numPr>
              <w:shd w:val="clear" w:color="auto" w:fill="FFFFFF"/>
              <w:spacing w:after="100" w:afterAutospacing="1"/>
              <w:ind w:left="7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плановое количество возвратов продукции/фактическое количество возвратов продукции;</w:t>
            </w:r>
          </w:p>
          <w:p w:rsidR="00107A81" w:rsidRPr="00AE376F" w:rsidRDefault="00107A81" w:rsidP="00AE376F">
            <w:pPr>
              <w:numPr>
                <w:ilvl w:val="1"/>
                <w:numId w:val="30"/>
              </w:numPr>
              <w:shd w:val="clear" w:color="auto" w:fill="FFFFFF"/>
              <w:spacing w:after="100" w:afterAutospacing="1"/>
              <w:ind w:left="7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внештатных ситуаций за отчетный период/количество внештатных ситуаций за предыдущий период;</w:t>
            </w:r>
          </w:p>
          <w:p w:rsidR="00107A81" w:rsidRPr="00AE376F" w:rsidRDefault="00107A81" w:rsidP="00AE376F">
            <w:pPr>
              <w:numPr>
                <w:ilvl w:val="0"/>
                <w:numId w:val="30"/>
              </w:numPr>
              <w:shd w:val="clear" w:color="auto" w:fill="FFFFFF"/>
              <w:spacing w:after="100" w:afterAutospacing="1"/>
              <w:ind w:left="3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сравнение с другим процессом:</w:t>
            </w:r>
          </w:p>
          <w:p w:rsidR="00107A81" w:rsidRPr="00AE376F" w:rsidRDefault="00107A81" w:rsidP="00AE376F">
            <w:pPr>
              <w:numPr>
                <w:ilvl w:val="1"/>
                <w:numId w:val="30"/>
              </w:numPr>
              <w:shd w:val="clear" w:color="auto" w:fill="FFFFFF"/>
              <w:spacing w:after="100" w:afterAutospacing="1"/>
              <w:ind w:left="7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степень дефектности продукции процесса/степень дефектности продукции процесса конкурента;</w:t>
            </w:r>
          </w:p>
          <w:p w:rsidR="00107A81" w:rsidRPr="00AE376F" w:rsidRDefault="00107A81" w:rsidP="00AE376F">
            <w:pPr>
              <w:numPr>
                <w:ilvl w:val="1"/>
                <w:numId w:val="30"/>
              </w:numPr>
              <w:shd w:val="clear" w:color="auto" w:fill="FFFFFF"/>
              <w:spacing w:after="100" w:afterAutospacing="1"/>
              <w:ind w:left="7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наличие рекламаций процесса/наличие рекламаций процесса конкурента;</w:t>
            </w:r>
          </w:p>
          <w:p w:rsidR="00107A81" w:rsidRPr="00AE376F" w:rsidRDefault="00107A81">
            <w:pPr>
              <w:numPr>
                <w:ilvl w:val="0"/>
                <w:numId w:val="30"/>
              </w:numPr>
              <w:shd w:val="clear" w:color="auto" w:fill="FFFFFF"/>
              <w:spacing w:before="120"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удельные:</w:t>
            </w:r>
          </w:p>
          <w:p w:rsidR="00107A81" w:rsidRPr="00AE376F" w:rsidRDefault="00107A81">
            <w:pPr>
              <w:numPr>
                <w:ilvl w:val="1"/>
                <w:numId w:val="30"/>
              </w:num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жалоб/общее количество клиентов.</w:t>
            </w:r>
          </w:p>
          <w:p w:rsidR="00107A81" w:rsidRDefault="00107A81" w:rsidP="00AE376F">
            <w:pPr>
              <w:spacing w:before="24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</w:rPr>
            </w:pPr>
            <w:r w:rsidRPr="00AE37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</w:rPr>
              <w:t>8.Выполнить: Расчеты эффективности изменения бизнес-процесса.</w:t>
            </w:r>
          </w:p>
          <w:p w:rsidR="00AE376F" w:rsidRPr="00AE376F" w:rsidRDefault="00AE376F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</w:rPr>
            </w:pPr>
          </w:p>
          <w:p w:rsidR="00107A81" w:rsidRPr="00AE376F" w:rsidRDefault="00107A81">
            <w:pPr>
              <w:spacing w:after="21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376F">
              <w:rPr>
                <w:rFonts w:ascii="Times New Roman" w:eastAsia="Times New Roman" w:hAnsi="Times New Roman" w:cs="Times New Roman"/>
                <w:color w:val="000000" w:themeColor="text1"/>
              </w:rPr>
              <w:t>9.Сделать предложения по совершенствованию бизнес-процесса</w:t>
            </w:r>
          </w:p>
          <w:p w:rsidR="00107A81" w:rsidRPr="00AE376F" w:rsidRDefault="00107A8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37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</w:rPr>
              <w:t>10.Расчеты фактической эффективности бизнес-процесса «как надо»</w:t>
            </w:r>
          </w:p>
          <w:p w:rsidR="00107A81" w:rsidRPr="00AE376F" w:rsidRDefault="00107A8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AE37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</w:rPr>
              <w:t>а.Описание</w:t>
            </w:r>
            <w:proofErr w:type="spellEnd"/>
            <w:r w:rsidRPr="00AE37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</w:rPr>
              <w:t xml:space="preserve"> процесса «как надо»</w:t>
            </w:r>
          </w:p>
          <w:p w:rsidR="00107A81" w:rsidRPr="00AE376F" w:rsidRDefault="00107A81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AE376F">
              <w:rPr>
                <w:rFonts w:ascii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б.I</w:t>
            </w:r>
            <w:proofErr w:type="spellEnd"/>
            <w:r w:rsidR="00B23628" w:rsidRPr="00AE376F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</w:rPr>
              <w:t xml:space="preserve"> </w:t>
            </w:r>
            <w:r w:rsidR="00B23628" w:rsidRPr="00AE37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</w:rPr>
              <w:t xml:space="preserve">Построить и </w:t>
            </w:r>
            <w:proofErr w:type="gramStart"/>
            <w:r w:rsidR="00B23628" w:rsidRPr="00AE37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</w:rPr>
              <w:t>описать  процесс</w:t>
            </w:r>
            <w:proofErr w:type="gramEnd"/>
            <w:r w:rsidR="00B23628" w:rsidRPr="00AE37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</w:rPr>
              <w:t xml:space="preserve"> "как надо".</w:t>
            </w:r>
            <w:r w:rsidR="00B23628" w:rsidRPr="00AE376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IDEF0-модель «как надо» в программе </w:t>
            </w:r>
            <w:r w:rsidR="00B23628" w:rsidRPr="00AE376F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Vision</w:t>
            </w:r>
            <w:r w:rsidR="00B23628" w:rsidRPr="00AE376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или </w:t>
            </w:r>
            <w:r w:rsidR="00B23628" w:rsidRPr="00AE376F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Ramus</w:t>
            </w:r>
            <w:r w:rsidR="00B23628" w:rsidRPr="00AE376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. </w:t>
            </w:r>
            <w:r w:rsidR="00B23628" w:rsidRPr="00AE376F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I</w:t>
            </w:r>
            <w:r w:rsidRPr="00AE376F">
              <w:rPr>
                <w:rFonts w:ascii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DEF0-модель «как надо»</w:t>
            </w:r>
            <w:r w:rsidRPr="00AE376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0-модель «как надо» разрабатывается аналогично модели «как есть». </w:t>
            </w:r>
          </w:p>
          <w:p w:rsidR="00107A81" w:rsidRPr="00AE376F" w:rsidRDefault="00107A81" w:rsidP="00AE376F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E37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Состав модели: все диаграммы, соответствующие модели «как надо» с указанием изменений.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6F" w:rsidRDefault="00AE376F" w:rsidP="00F74296">
            <w:pPr>
              <w:rPr>
                <w:rFonts w:ascii="Times New Roman" w:hAnsi="Times New Roman" w:cs="Times New Roman"/>
              </w:rPr>
            </w:pPr>
          </w:p>
          <w:p w:rsidR="00F74296" w:rsidRPr="00107A81" w:rsidRDefault="00712E4E" w:rsidP="00F74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74296">
              <w:rPr>
                <w:rFonts w:ascii="Times New Roman" w:hAnsi="Times New Roman" w:cs="Times New Roman"/>
              </w:rPr>
              <w:t>.02.2018</w:t>
            </w: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A70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26.02.2018</w:t>
            </w: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F74296" w:rsidRPr="00107A81" w:rsidRDefault="00F74296" w:rsidP="00F74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06.03.2018</w:t>
            </w: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720688" w:rsidRPr="00107A81" w:rsidRDefault="00720688" w:rsidP="00720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16.03.2018</w:t>
            </w: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720688" w:rsidRPr="00107A81" w:rsidRDefault="00720688" w:rsidP="00720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720688" w:rsidRPr="00107A81" w:rsidRDefault="00720688" w:rsidP="00720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12.04.2018</w:t>
            </w: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720688" w:rsidRPr="00107A81" w:rsidRDefault="00720688" w:rsidP="00720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15.04.2018</w:t>
            </w: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720688" w:rsidRPr="00107A81" w:rsidRDefault="00720688" w:rsidP="00720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18.04.2018</w:t>
            </w: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720688" w:rsidRPr="00107A81" w:rsidRDefault="00720688" w:rsidP="00720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21.04.2018</w:t>
            </w: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AE376F" w:rsidRDefault="00AE376F">
            <w:pPr>
              <w:jc w:val="center"/>
              <w:rPr>
                <w:rFonts w:ascii="Times New Roman" w:hAnsi="Times New Roman" w:cs="Times New Roman"/>
              </w:rPr>
            </w:pPr>
          </w:p>
          <w:p w:rsidR="00AE376F" w:rsidRPr="00107A81" w:rsidRDefault="00AE376F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720688" w:rsidRPr="00107A81" w:rsidRDefault="00720688" w:rsidP="00720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23.04.2018</w:t>
            </w: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720688" w:rsidRPr="00107A81" w:rsidRDefault="00720688" w:rsidP="00720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01.05.2018</w:t>
            </w: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AE376F" w:rsidRDefault="00AE376F">
            <w:pPr>
              <w:jc w:val="center"/>
              <w:rPr>
                <w:rFonts w:ascii="Times New Roman" w:hAnsi="Times New Roman" w:cs="Times New Roman"/>
              </w:rPr>
            </w:pPr>
          </w:p>
          <w:p w:rsidR="00AE376F" w:rsidRDefault="00AE376F">
            <w:pPr>
              <w:jc w:val="center"/>
              <w:rPr>
                <w:rFonts w:ascii="Times New Roman" w:hAnsi="Times New Roman" w:cs="Times New Roman"/>
              </w:rPr>
            </w:pPr>
          </w:p>
          <w:p w:rsidR="00AE376F" w:rsidRPr="00107A81" w:rsidRDefault="00AE376F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720688" w:rsidRPr="00107A81" w:rsidRDefault="00A7080D" w:rsidP="00720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20688">
              <w:rPr>
                <w:rFonts w:ascii="Times New Roman" w:hAnsi="Times New Roman" w:cs="Times New Roman"/>
              </w:rPr>
              <w:t>.05.2018</w:t>
            </w: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720688" w:rsidRPr="00107A81" w:rsidRDefault="00A7080D" w:rsidP="00720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20688">
              <w:rPr>
                <w:rFonts w:ascii="Times New Roman" w:hAnsi="Times New Roman" w:cs="Times New Roman"/>
              </w:rPr>
              <w:t>.05.2018</w:t>
            </w: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720688" w:rsidRPr="00107A81" w:rsidRDefault="00A7080D" w:rsidP="00720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20688">
              <w:rPr>
                <w:rFonts w:ascii="Times New Roman" w:hAnsi="Times New Roman" w:cs="Times New Roman"/>
              </w:rPr>
              <w:t>.05.2018</w:t>
            </w: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6F" w:rsidRDefault="00AE376F" w:rsidP="00F74296">
            <w:pPr>
              <w:rPr>
                <w:rFonts w:ascii="Times New Roman" w:hAnsi="Times New Roman" w:cs="Times New Roman"/>
              </w:rPr>
            </w:pPr>
          </w:p>
          <w:p w:rsidR="00F74296" w:rsidRPr="00107A81" w:rsidRDefault="00A7080D" w:rsidP="00F74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  <w:r w:rsidR="00F74296">
              <w:rPr>
                <w:rFonts w:ascii="Times New Roman" w:hAnsi="Times New Roman" w:cs="Times New Roman"/>
              </w:rPr>
              <w:t>.2018</w:t>
            </w: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A70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05.03.18</w:t>
            </w: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F74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83ABC">
              <w:rPr>
                <w:rFonts w:ascii="Times New Roman" w:hAnsi="Times New Roman" w:cs="Times New Roman"/>
              </w:rPr>
              <w:t>5.</w:t>
            </w:r>
            <w:r w:rsidR="00720688">
              <w:rPr>
                <w:rFonts w:ascii="Times New Roman" w:hAnsi="Times New Roman" w:cs="Times New Roman"/>
              </w:rPr>
              <w:t>03.2018</w:t>
            </w: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DC2A1B" w:rsidRDefault="00DC2A1B">
            <w:pPr>
              <w:jc w:val="center"/>
              <w:rPr>
                <w:rFonts w:ascii="Times New Roman" w:hAnsi="Times New Roman" w:cs="Times New Roman"/>
              </w:rPr>
            </w:pPr>
          </w:p>
          <w:p w:rsidR="00720688" w:rsidRPr="00107A81" w:rsidRDefault="00720688" w:rsidP="00720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01.04.2018</w:t>
            </w: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720688" w:rsidRPr="00107A81" w:rsidRDefault="00720688" w:rsidP="00720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11.04.2018</w:t>
            </w: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720688" w:rsidRPr="00107A81" w:rsidRDefault="00720688" w:rsidP="00720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14.04.2018</w:t>
            </w: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720688" w:rsidRPr="00107A81" w:rsidRDefault="00720688" w:rsidP="00720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17.04.2018</w:t>
            </w: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720688" w:rsidRPr="00107A81" w:rsidRDefault="00720688" w:rsidP="00720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20.04.2018</w:t>
            </w: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720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22.04.2018</w:t>
            </w: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AE376F" w:rsidRDefault="00AE376F">
            <w:pPr>
              <w:jc w:val="center"/>
              <w:rPr>
                <w:rFonts w:ascii="Times New Roman" w:hAnsi="Times New Roman" w:cs="Times New Roman"/>
              </w:rPr>
            </w:pPr>
          </w:p>
          <w:p w:rsidR="00AE376F" w:rsidRPr="00107A81" w:rsidRDefault="00AE376F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720688" w:rsidRPr="00107A81" w:rsidRDefault="00720688" w:rsidP="00720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30.04.2018</w:t>
            </w: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720688" w:rsidRPr="00107A81" w:rsidRDefault="00A7080D" w:rsidP="00720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20688">
              <w:rPr>
                <w:rFonts w:ascii="Times New Roman" w:hAnsi="Times New Roman" w:cs="Times New Roman"/>
              </w:rPr>
              <w:t>.05.2018</w:t>
            </w: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AE376F" w:rsidRDefault="00AE376F">
            <w:pPr>
              <w:jc w:val="center"/>
              <w:rPr>
                <w:rFonts w:ascii="Times New Roman" w:hAnsi="Times New Roman" w:cs="Times New Roman"/>
              </w:rPr>
            </w:pPr>
          </w:p>
          <w:p w:rsidR="00AE376F" w:rsidRDefault="00AE376F">
            <w:pPr>
              <w:jc w:val="center"/>
              <w:rPr>
                <w:rFonts w:ascii="Times New Roman" w:hAnsi="Times New Roman" w:cs="Times New Roman"/>
              </w:rPr>
            </w:pPr>
          </w:p>
          <w:p w:rsidR="00AE376F" w:rsidRPr="00107A81" w:rsidRDefault="00AE376F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A70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D0009">
              <w:rPr>
                <w:rFonts w:ascii="Times New Roman" w:hAnsi="Times New Roman" w:cs="Times New Roman"/>
              </w:rPr>
              <w:t>.</w:t>
            </w:r>
            <w:r w:rsidR="00720688">
              <w:rPr>
                <w:rFonts w:ascii="Times New Roman" w:hAnsi="Times New Roman" w:cs="Times New Roman"/>
              </w:rPr>
              <w:t>05.2018</w:t>
            </w: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720688" w:rsidRPr="00107A81" w:rsidRDefault="00A7080D" w:rsidP="00720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20688">
              <w:rPr>
                <w:rFonts w:ascii="Times New Roman" w:hAnsi="Times New Roman" w:cs="Times New Roman"/>
              </w:rPr>
              <w:t>.05.2018</w:t>
            </w: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720688" w:rsidRPr="00107A81" w:rsidRDefault="00A7080D" w:rsidP="00720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20688">
              <w:rPr>
                <w:rFonts w:ascii="Times New Roman" w:hAnsi="Times New Roman" w:cs="Times New Roman"/>
              </w:rPr>
              <w:t>.05.2018</w:t>
            </w: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A81" w:rsidRPr="00107A81" w:rsidTr="00107A8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81" w:rsidRPr="00107A81" w:rsidRDefault="00107A8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ED68B7">
              <w:rPr>
                <w:rFonts w:ascii="Times New Roman" w:hAnsi="Times New Roman" w:cs="Times New Roman"/>
                <w:b/>
              </w:rPr>
              <w:lastRenderedPageBreak/>
              <w:t>11.</w:t>
            </w:r>
            <w:r w:rsidRPr="00107A81">
              <w:rPr>
                <w:rFonts w:ascii="Times New Roman" w:hAnsi="Times New Roman" w:cs="Times New Roman"/>
              </w:rPr>
              <w:t xml:space="preserve">Подготовить выводы по работе, выполненной в рамках отчета и свои аргументированные  предложения по совершенствованию организации с </w:t>
            </w:r>
            <w:proofErr w:type="spellStart"/>
            <w:r w:rsidRPr="00107A81">
              <w:rPr>
                <w:rFonts w:ascii="Times New Roman" w:hAnsi="Times New Roman" w:cs="Times New Roman"/>
              </w:rPr>
              <w:t>т.з</w:t>
            </w:r>
            <w:proofErr w:type="spellEnd"/>
            <w:r w:rsidRPr="00107A81">
              <w:rPr>
                <w:rFonts w:ascii="Times New Roman" w:hAnsi="Times New Roman" w:cs="Times New Roman"/>
              </w:rPr>
              <w:t>. бизнес-процессов.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88" w:rsidRPr="00107A81" w:rsidRDefault="00A7080D" w:rsidP="00720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20688">
              <w:rPr>
                <w:rFonts w:ascii="Times New Roman" w:hAnsi="Times New Roman" w:cs="Times New Roman"/>
              </w:rPr>
              <w:t>.05.2018</w:t>
            </w:r>
          </w:p>
          <w:p w:rsidR="00107A81" w:rsidRPr="00107A81" w:rsidRDefault="00107A81" w:rsidP="00E51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88" w:rsidRPr="00107A81" w:rsidRDefault="00A7080D" w:rsidP="00720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20688">
              <w:rPr>
                <w:rFonts w:ascii="Times New Roman" w:hAnsi="Times New Roman" w:cs="Times New Roman"/>
              </w:rPr>
              <w:t>.05.2018</w:t>
            </w: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A81" w:rsidRPr="00107A81" w:rsidTr="00107A8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81" w:rsidRPr="00107A81" w:rsidRDefault="00107A8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ED68B7">
              <w:rPr>
                <w:rFonts w:ascii="Times New Roman" w:hAnsi="Times New Roman" w:cs="Times New Roman"/>
                <w:b/>
              </w:rPr>
              <w:t>12.</w:t>
            </w:r>
            <w:r w:rsidRPr="00107A81">
              <w:rPr>
                <w:rFonts w:ascii="Times New Roman" w:hAnsi="Times New Roman" w:cs="Times New Roman"/>
              </w:rPr>
              <w:t>Завершить работу над отчетом, исправить все замечания, данные вашим руководителем. Оформить отчет.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88" w:rsidRPr="00107A81" w:rsidRDefault="00A7080D" w:rsidP="00720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20688">
              <w:rPr>
                <w:rFonts w:ascii="Times New Roman" w:hAnsi="Times New Roman" w:cs="Times New Roman"/>
              </w:rPr>
              <w:t>.05.2018</w:t>
            </w: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88" w:rsidRPr="00107A81" w:rsidRDefault="00A7080D" w:rsidP="00720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20688">
              <w:rPr>
                <w:rFonts w:ascii="Times New Roman" w:hAnsi="Times New Roman" w:cs="Times New Roman"/>
              </w:rPr>
              <w:t>.05.2018</w:t>
            </w: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A81" w:rsidRPr="00107A81" w:rsidTr="00107A81">
        <w:trPr>
          <w:trHeight w:val="5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81" w:rsidRPr="00107A81" w:rsidRDefault="00107A8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ED68B7">
              <w:rPr>
                <w:rFonts w:ascii="Times New Roman" w:hAnsi="Times New Roman" w:cs="Times New Roman"/>
                <w:b/>
              </w:rPr>
              <w:t>13</w:t>
            </w:r>
            <w:r w:rsidRPr="00107A81">
              <w:rPr>
                <w:rFonts w:ascii="Times New Roman" w:hAnsi="Times New Roman" w:cs="Times New Roman"/>
              </w:rPr>
              <w:t>.Защита отчета у руководителя на кафедре.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88" w:rsidRPr="00107A81" w:rsidRDefault="00A7080D" w:rsidP="00720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20688">
              <w:rPr>
                <w:rFonts w:ascii="Times New Roman" w:hAnsi="Times New Roman" w:cs="Times New Roman"/>
              </w:rPr>
              <w:t>.05.2018</w:t>
            </w: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88" w:rsidRPr="00107A81" w:rsidRDefault="00A7080D" w:rsidP="00720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20688">
              <w:rPr>
                <w:rFonts w:ascii="Times New Roman" w:hAnsi="Times New Roman" w:cs="Times New Roman"/>
              </w:rPr>
              <w:t>.05.2018</w:t>
            </w:r>
          </w:p>
          <w:p w:rsidR="00107A81" w:rsidRPr="00107A81" w:rsidRDefault="00107A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07A81" w:rsidRPr="00107A81" w:rsidRDefault="00107A81" w:rsidP="00107A81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lang w:eastAsia="en-US"/>
        </w:rPr>
      </w:pPr>
    </w:p>
    <w:p w:rsidR="00107A81" w:rsidRPr="00107A81" w:rsidRDefault="00107A81" w:rsidP="00107A81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 w:rsidRPr="00107A81">
        <w:rPr>
          <w:rFonts w:ascii="Times New Roman" w:hAnsi="Times New Roman" w:cs="Times New Roman"/>
          <w:b/>
        </w:rPr>
        <w:t xml:space="preserve">3. Место прохождения практики </w:t>
      </w:r>
      <w:r w:rsidRPr="00107A81">
        <w:rPr>
          <w:rFonts w:ascii="Times New Roman" w:hAnsi="Times New Roman" w:cs="Times New Roman"/>
        </w:rPr>
        <w:t>________________________________________________</w:t>
      </w:r>
    </w:p>
    <w:p w:rsidR="00107A81" w:rsidRPr="00107A81" w:rsidRDefault="00107A81" w:rsidP="00107A81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</w:rPr>
      </w:pPr>
    </w:p>
    <w:p w:rsidR="00107A81" w:rsidRPr="00107A81" w:rsidRDefault="00107A81" w:rsidP="00107A81">
      <w:pPr>
        <w:tabs>
          <w:tab w:val="left" w:pos="9355"/>
        </w:tabs>
        <w:spacing w:after="0" w:line="240" w:lineRule="auto"/>
        <w:ind w:right="-5"/>
        <w:rPr>
          <w:rFonts w:ascii="Times New Roman" w:hAnsi="Times New Roman" w:cs="Times New Roman"/>
        </w:rPr>
      </w:pPr>
      <w:r w:rsidRPr="00107A81">
        <w:rPr>
          <w:rFonts w:ascii="Times New Roman" w:hAnsi="Times New Roman" w:cs="Times New Roman"/>
        </w:rPr>
        <w:t xml:space="preserve">Руководитель практики </w:t>
      </w:r>
      <w:r w:rsidRPr="00107A81">
        <w:rPr>
          <w:rFonts w:ascii="Times New Roman" w:hAnsi="Times New Roman" w:cs="Times New Roman"/>
        </w:rPr>
        <w:br/>
        <w:t>от кафедры Университета ___________________ /____________________________/</w:t>
      </w:r>
    </w:p>
    <w:p w:rsidR="00107A81" w:rsidRPr="00107A81" w:rsidRDefault="00107A81" w:rsidP="00107A81">
      <w:pPr>
        <w:spacing w:after="0" w:line="240" w:lineRule="auto"/>
        <w:ind w:left="2832" w:right="-5" w:firstLine="708"/>
        <w:jc w:val="both"/>
        <w:rPr>
          <w:rFonts w:ascii="Times New Roman" w:hAnsi="Times New Roman" w:cs="Times New Roman"/>
        </w:rPr>
      </w:pPr>
      <w:r w:rsidRPr="00107A81">
        <w:rPr>
          <w:rFonts w:ascii="Times New Roman" w:hAnsi="Times New Roman" w:cs="Times New Roman"/>
        </w:rPr>
        <w:t xml:space="preserve"> (подпись) </w:t>
      </w:r>
      <w:r w:rsidRPr="00107A81">
        <w:rPr>
          <w:rFonts w:ascii="Times New Roman" w:hAnsi="Times New Roman" w:cs="Times New Roman"/>
        </w:rPr>
        <w:tab/>
      </w:r>
      <w:r w:rsidRPr="00107A81">
        <w:rPr>
          <w:rFonts w:ascii="Times New Roman" w:hAnsi="Times New Roman" w:cs="Times New Roman"/>
        </w:rPr>
        <w:tab/>
        <w:t>Ф.И.О.</w:t>
      </w:r>
    </w:p>
    <w:p w:rsidR="00107A81" w:rsidRPr="00107A81" w:rsidRDefault="00107A81" w:rsidP="00107A81">
      <w:pPr>
        <w:tabs>
          <w:tab w:val="left" w:pos="9355"/>
        </w:tabs>
        <w:spacing w:after="0" w:line="240" w:lineRule="auto"/>
        <w:ind w:right="-5"/>
        <w:rPr>
          <w:rFonts w:ascii="Times New Roman" w:hAnsi="Times New Roman" w:cs="Times New Roman"/>
        </w:rPr>
      </w:pPr>
      <w:r w:rsidRPr="00107A81">
        <w:rPr>
          <w:rFonts w:ascii="Times New Roman" w:hAnsi="Times New Roman" w:cs="Times New Roman"/>
        </w:rPr>
        <w:t xml:space="preserve">Руководитель практики </w:t>
      </w:r>
      <w:r w:rsidRPr="00107A81">
        <w:rPr>
          <w:rFonts w:ascii="Times New Roman" w:hAnsi="Times New Roman" w:cs="Times New Roman"/>
        </w:rPr>
        <w:br/>
        <w:t>от места практики    ___________________ /____________________________/</w:t>
      </w:r>
    </w:p>
    <w:p w:rsidR="00107A81" w:rsidRPr="00107A81" w:rsidRDefault="00107A81" w:rsidP="00107A81">
      <w:pPr>
        <w:spacing w:after="0" w:line="240" w:lineRule="auto"/>
        <w:ind w:left="1985" w:right="-5" w:firstLine="708"/>
        <w:jc w:val="both"/>
        <w:rPr>
          <w:rFonts w:ascii="Times New Roman" w:hAnsi="Times New Roman" w:cs="Times New Roman"/>
        </w:rPr>
      </w:pPr>
      <w:r w:rsidRPr="00107A81">
        <w:rPr>
          <w:rFonts w:ascii="Times New Roman" w:hAnsi="Times New Roman" w:cs="Times New Roman"/>
        </w:rPr>
        <w:t xml:space="preserve"> (подпись)</w:t>
      </w:r>
      <w:r w:rsidRPr="00107A81">
        <w:rPr>
          <w:rFonts w:ascii="Times New Roman" w:hAnsi="Times New Roman" w:cs="Times New Roman"/>
        </w:rPr>
        <w:tab/>
      </w:r>
      <w:r w:rsidRPr="00107A81">
        <w:rPr>
          <w:rFonts w:ascii="Times New Roman" w:hAnsi="Times New Roman" w:cs="Times New Roman"/>
        </w:rPr>
        <w:tab/>
      </w:r>
      <w:r w:rsidRPr="00107A81">
        <w:rPr>
          <w:rFonts w:ascii="Times New Roman" w:hAnsi="Times New Roman" w:cs="Times New Roman"/>
        </w:rPr>
        <w:tab/>
        <w:t>Ф.И.О.</w:t>
      </w:r>
    </w:p>
    <w:p w:rsidR="00107A81" w:rsidRPr="00107A81" w:rsidRDefault="00107A81" w:rsidP="00107A81">
      <w:pPr>
        <w:spacing w:after="0" w:line="240" w:lineRule="auto"/>
        <w:ind w:left="1985" w:right="-5" w:firstLine="708"/>
        <w:jc w:val="both"/>
        <w:rPr>
          <w:rFonts w:ascii="Times New Roman" w:hAnsi="Times New Roman" w:cs="Times New Roman"/>
        </w:rPr>
      </w:pPr>
    </w:p>
    <w:p w:rsidR="00107A81" w:rsidRPr="00107A81" w:rsidRDefault="00107A81" w:rsidP="00107A81">
      <w:pPr>
        <w:spacing w:after="0" w:line="240" w:lineRule="auto"/>
        <w:ind w:left="1985" w:right="-5" w:firstLine="708"/>
        <w:jc w:val="both"/>
        <w:rPr>
          <w:rFonts w:ascii="Times New Roman" w:hAnsi="Times New Roman" w:cs="Times New Roman"/>
        </w:rPr>
      </w:pPr>
    </w:p>
    <w:p w:rsidR="00107A81" w:rsidRPr="00107A81" w:rsidRDefault="00107A81" w:rsidP="00107A81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 w:rsidRPr="00107A81">
        <w:rPr>
          <w:rFonts w:ascii="Times New Roman" w:hAnsi="Times New Roman" w:cs="Times New Roman"/>
        </w:rPr>
        <w:t>Задание принял к ___________________ /____________________________/</w:t>
      </w:r>
    </w:p>
    <w:p w:rsidR="00107A81" w:rsidRPr="00107A81" w:rsidRDefault="00107A81" w:rsidP="00107A81">
      <w:pPr>
        <w:spacing w:after="0" w:line="240" w:lineRule="auto"/>
        <w:ind w:left="1985" w:right="-5" w:firstLine="708"/>
        <w:jc w:val="both"/>
        <w:rPr>
          <w:rFonts w:ascii="Times New Roman" w:hAnsi="Times New Roman" w:cs="Times New Roman"/>
        </w:rPr>
      </w:pPr>
      <w:r w:rsidRPr="00107A81">
        <w:rPr>
          <w:rFonts w:ascii="Times New Roman" w:hAnsi="Times New Roman" w:cs="Times New Roman"/>
        </w:rPr>
        <w:t xml:space="preserve"> (подпись)</w:t>
      </w:r>
      <w:r w:rsidRPr="00107A81">
        <w:rPr>
          <w:rFonts w:ascii="Times New Roman" w:hAnsi="Times New Roman" w:cs="Times New Roman"/>
        </w:rPr>
        <w:tab/>
      </w:r>
      <w:r w:rsidRPr="00107A81">
        <w:rPr>
          <w:rFonts w:ascii="Times New Roman" w:hAnsi="Times New Roman" w:cs="Times New Roman"/>
        </w:rPr>
        <w:tab/>
      </w:r>
      <w:r w:rsidRPr="00107A81">
        <w:rPr>
          <w:rFonts w:ascii="Times New Roman" w:hAnsi="Times New Roman" w:cs="Times New Roman"/>
        </w:rPr>
        <w:tab/>
        <w:t>Ф.И.О.</w:t>
      </w:r>
    </w:p>
    <w:p w:rsidR="00107A81" w:rsidRPr="00107A81" w:rsidRDefault="00107A81" w:rsidP="00107A81">
      <w:pPr>
        <w:spacing w:after="0" w:line="240" w:lineRule="auto"/>
        <w:ind w:left="1985" w:right="-5" w:firstLine="708"/>
        <w:jc w:val="both"/>
        <w:rPr>
          <w:rFonts w:ascii="Times New Roman" w:hAnsi="Times New Roman" w:cs="Times New Roman"/>
        </w:rPr>
      </w:pPr>
    </w:p>
    <w:p w:rsidR="00107A81" w:rsidRPr="00107A81" w:rsidRDefault="00107A81" w:rsidP="00107A81">
      <w:pPr>
        <w:spacing w:after="0" w:line="240" w:lineRule="auto"/>
        <w:ind w:firstLine="5940"/>
        <w:rPr>
          <w:rFonts w:ascii="Times New Roman" w:eastAsia="Times New Roman" w:hAnsi="Times New Roman" w:cs="Times New Roman"/>
          <w:b/>
          <w:color w:val="000000"/>
        </w:rPr>
      </w:pPr>
    </w:p>
    <w:p w:rsidR="00107A81" w:rsidRPr="00107A81" w:rsidRDefault="00107A81" w:rsidP="00ED68B7">
      <w:pPr>
        <w:pStyle w:val="a3"/>
        <w:spacing w:before="168" w:beforeAutospacing="0" w:after="0" w:afterAutospacing="0"/>
        <w:rPr>
          <w:b/>
          <w:color w:val="000000"/>
        </w:rPr>
      </w:pPr>
    </w:p>
    <w:sectPr w:rsidR="00107A81" w:rsidRPr="00107A81" w:rsidSect="00466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1425"/>
    <w:multiLevelType w:val="multilevel"/>
    <w:tmpl w:val="E452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94D55"/>
    <w:multiLevelType w:val="multilevel"/>
    <w:tmpl w:val="06B25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9060C"/>
    <w:multiLevelType w:val="multilevel"/>
    <w:tmpl w:val="3A16B5BC"/>
    <w:lvl w:ilvl="0">
      <w:numFmt w:val="bullet"/>
      <w:lvlText w:val="-"/>
      <w:lvlJc w:val="left"/>
      <w:pPr>
        <w:tabs>
          <w:tab w:val="num" w:pos="764"/>
        </w:tabs>
        <w:ind w:left="764" w:hanging="48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86F95"/>
    <w:multiLevelType w:val="multilevel"/>
    <w:tmpl w:val="D9A8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138C3"/>
    <w:multiLevelType w:val="multilevel"/>
    <w:tmpl w:val="9880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F916E9"/>
    <w:multiLevelType w:val="multilevel"/>
    <w:tmpl w:val="262E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C045BF"/>
    <w:multiLevelType w:val="hybridMultilevel"/>
    <w:tmpl w:val="E1AC312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A25CBA"/>
    <w:multiLevelType w:val="multilevel"/>
    <w:tmpl w:val="33BE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8952B8"/>
    <w:multiLevelType w:val="multilevel"/>
    <w:tmpl w:val="270EC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E53167"/>
    <w:multiLevelType w:val="multilevel"/>
    <w:tmpl w:val="0520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4D5346"/>
    <w:multiLevelType w:val="multilevel"/>
    <w:tmpl w:val="B61CF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673CF5"/>
    <w:multiLevelType w:val="multilevel"/>
    <w:tmpl w:val="8B78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E85"/>
    <w:multiLevelType w:val="hybridMultilevel"/>
    <w:tmpl w:val="BC440D0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4F7403"/>
    <w:multiLevelType w:val="hybridMultilevel"/>
    <w:tmpl w:val="E6EC7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DC5016"/>
    <w:multiLevelType w:val="multilevel"/>
    <w:tmpl w:val="224A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FE3CAD"/>
    <w:multiLevelType w:val="multilevel"/>
    <w:tmpl w:val="EBF2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A81"/>
    <w:rsid w:val="0001051F"/>
    <w:rsid w:val="000A6EAA"/>
    <w:rsid w:val="000E48DB"/>
    <w:rsid w:val="00107A81"/>
    <w:rsid w:val="00122915"/>
    <w:rsid w:val="0023248F"/>
    <w:rsid w:val="002B0D4B"/>
    <w:rsid w:val="002B5185"/>
    <w:rsid w:val="002E31F1"/>
    <w:rsid w:val="003F53C2"/>
    <w:rsid w:val="0045664E"/>
    <w:rsid w:val="004668D2"/>
    <w:rsid w:val="004E6114"/>
    <w:rsid w:val="004F5BA3"/>
    <w:rsid w:val="005859E8"/>
    <w:rsid w:val="00592C1D"/>
    <w:rsid w:val="005E3261"/>
    <w:rsid w:val="00665B3D"/>
    <w:rsid w:val="00712E4E"/>
    <w:rsid w:val="00720688"/>
    <w:rsid w:val="00743DD9"/>
    <w:rsid w:val="00890EA5"/>
    <w:rsid w:val="008A5B48"/>
    <w:rsid w:val="009B701A"/>
    <w:rsid w:val="009D0009"/>
    <w:rsid w:val="009D6682"/>
    <w:rsid w:val="00A7080D"/>
    <w:rsid w:val="00AC777D"/>
    <w:rsid w:val="00AE376F"/>
    <w:rsid w:val="00B23628"/>
    <w:rsid w:val="00CE1EF3"/>
    <w:rsid w:val="00D1751F"/>
    <w:rsid w:val="00DC2A1B"/>
    <w:rsid w:val="00DD2A4A"/>
    <w:rsid w:val="00DE43C4"/>
    <w:rsid w:val="00E5160C"/>
    <w:rsid w:val="00E83ABC"/>
    <w:rsid w:val="00ED68B7"/>
    <w:rsid w:val="00F7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6D39"/>
  <w15:docId w15:val="{6E3189EF-197B-4E47-9D7B-F364B03A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7A8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07A8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07A8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07A8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A8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A8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A8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07A8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07A81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semiHidden/>
    <w:rsid w:val="00107A8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07A81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107A81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3">
    <w:name w:val="Normal (Web)"/>
    <w:basedOn w:val="a"/>
    <w:uiPriority w:val="99"/>
    <w:unhideWhenUsed/>
    <w:rsid w:val="0010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107A81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Заголовок Знак"/>
    <w:basedOn w:val="a0"/>
    <w:link w:val="a4"/>
    <w:uiPriority w:val="99"/>
    <w:rsid w:val="00107A8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Subtitle"/>
    <w:basedOn w:val="a"/>
    <w:link w:val="a7"/>
    <w:uiPriority w:val="99"/>
    <w:qFormat/>
    <w:rsid w:val="00107A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Подзаголовок Знак"/>
    <w:basedOn w:val="a0"/>
    <w:link w:val="a6"/>
    <w:uiPriority w:val="99"/>
    <w:rsid w:val="00107A81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No Spacing"/>
    <w:uiPriority w:val="99"/>
    <w:qFormat/>
    <w:rsid w:val="00107A81"/>
    <w:pPr>
      <w:spacing w:after="0" w:line="240" w:lineRule="auto"/>
    </w:pPr>
    <w:rPr>
      <w:rFonts w:eastAsia="MS Mincho"/>
      <w:lang w:eastAsia="en-US"/>
    </w:rPr>
  </w:style>
  <w:style w:type="paragraph" w:styleId="a9">
    <w:name w:val="List Paragraph"/>
    <w:basedOn w:val="a"/>
    <w:uiPriority w:val="34"/>
    <w:qFormat/>
    <w:rsid w:val="00107A81"/>
    <w:pPr>
      <w:ind w:left="720"/>
      <w:contextualSpacing/>
    </w:pPr>
    <w:rPr>
      <w:rFonts w:eastAsia="MS Mincho"/>
      <w:lang w:eastAsia="en-US"/>
    </w:rPr>
  </w:style>
  <w:style w:type="table" w:styleId="aa">
    <w:name w:val="Table Grid"/>
    <w:basedOn w:val="a1"/>
    <w:uiPriority w:val="59"/>
    <w:rsid w:val="00107A81"/>
    <w:pPr>
      <w:spacing w:after="0" w:line="240" w:lineRule="auto"/>
    </w:pPr>
    <w:rPr>
      <w:rFonts w:eastAsia="MS Minch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107A81"/>
    <w:rPr>
      <w:i/>
      <w:iCs/>
    </w:rPr>
  </w:style>
  <w:style w:type="character" w:styleId="ac">
    <w:name w:val="Strong"/>
    <w:basedOn w:val="a0"/>
    <w:uiPriority w:val="22"/>
    <w:qFormat/>
    <w:rsid w:val="00107A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5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Vadim Unikin</cp:lastModifiedBy>
  <cp:revision>5</cp:revision>
  <dcterms:created xsi:type="dcterms:W3CDTF">2018-10-24T20:33:00Z</dcterms:created>
  <dcterms:modified xsi:type="dcterms:W3CDTF">2018-10-24T22:16:00Z</dcterms:modified>
</cp:coreProperties>
</file>